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B5225" w14:textId="4B4EC514" w:rsidR="00AE51A2" w:rsidRDefault="0033349B" w:rsidP="0026402E">
      <w:pPr>
        <w:pStyle w:val="Titre1"/>
      </w:pPr>
      <w:bookmarkStart w:id="0" w:name="_Toc163224321"/>
      <w:r>
        <w:t>Guide de l’accessibilité pour tous</w:t>
      </w:r>
      <w:bookmarkEnd w:id="0"/>
    </w:p>
    <w:p w14:paraId="04ECEAC5" w14:textId="425FDD90" w:rsidR="00A44236" w:rsidRDefault="0033349B" w:rsidP="00A44236">
      <w:pPr>
        <w:pStyle w:val="Sansinterligne"/>
      </w:pPr>
      <w:r>
        <w:t>Édition 2024 2025</w:t>
      </w:r>
      <w:r>
        <w:br/>
      </w:r>
      <w:r w:rsidR="00A44236">
        <w:t xml:space="preserve">STAR est </w:t>
      </w:r>
      <w:r>
        <w:t>un service de Rennes Métropole</w:t>
      </w:r>
      <w:r w:rsidR="00A44236">
        <w:t>.</w:t>
      </w:r>
    </w:p>
    <w:p w14:paraId="5DC66EA1" w14:textId="5A40D9B5" w:rsidR="0033349B" w:rsidRDefault="0033349B" w:rsidP="0033349B">
      <w:r>
        <w:t>Pour rappel, voici les 43 communes de la métropole rennaise :</w:t>
      </w:r>
      <w:r>
        <w:br/>
      </w:r>
    </w:p>
    <w:p w14:paraId="5BA67B8F" w14:textId="77777777" w:rsidR="004E17F8" w:rsidRDefault="0033349B" w:rsidP="0033349B">
      <w:r w:rsidRPr="0033349B">
        <w:rPr>
          <w:noProof/>
        </w:rPr>
        <w:drawing>
          <wp:inline distT="0" distB="0" distL="0" distR="0" wp14:anchorId="43A62AB0" wp14:editId="1CFA43CA">
            <wp:extent cx="4629150" cy="5153025"/>
            <wp:effectExtent l="0" t="0" r="0" b="9525"/>
            <wp:docPr id="1884235042" name="Image 1" descr="Carte de la métropole rennaise sur fond vert qui représente la délimitation des communes et leurs n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35042" name="Image 1" descr="Carte de la métropole rennaise sur fond vert qui représente la délimitation des communes et leurs noms."/>
                    <pic:cNvPicPr/>
                  </pic:nvPicPr>
                  <pic:blipFill rotWithShape="1">
                    <a:blip r:embed="rId6"/>
                    <a:srcRect l="9590" t="4932" r="10053" b="9004"/>
                    <a:stretch/>
                  </pic:blipFill>
                  <pic:spPr bwMode="auto">
                    <a:xfrm>
                      <a:off x="0" y="0"/>
                      <a:ext cx="4629150" cy="5153025"/>
                    </a:xfrm>
                    <a:prstGeom prst="rect">
                      <a:avLst/>
                    </a:prstGeom>
                    <a:ln>
                      <a:noFill/>
                    </a:ln>
                    <a:extLst>
                      <a:ext uri="{53640926-AAD7-44D8-BBD7-CCE9431645EC}">
                        <a14:shadowObscured xmlns:a14="http://schemas.microsoft.com/office/drawing/2010/main"/>
                      </a:ext>
                    </a:extLst>
                  </pic:spPr>
                </pic:pic>
              </a:graphicData>
            </a:graphic>
          </wp:inline>
        </w:drawing>
      </w:r>
    </w:p>
    <w:p w14:paraId="201F9725" w14:textId="7E9EB396" w:rsidR="0033349B" w:rsidRDefault="004E17F8" w:rsidP="0033349B">
      <w:r w:rsidRPr="004E17F8">
        <w:t xml:space="preserve">Pour avoir la liste </w:t>
      </w:r>
      <w:r>
        <w:t xml:space="preserve">complète </w:t>
      </w:r>
      <w:r w:rsidRPr="004E17F8">
        <w:t xml:space="preserve">des communes, </w:t>
      </w:r>
      <w:r w:rsidR="00A44236">
        <w:t>je clique</w:t>
      </w:r>
      <w:r w:rsidRPr="004E17F8">
        <w:t xml:space="preserve"> sur </w:t>
      </w:r>
      <w:hyperlink w:anchor="_Annexe_1" w:history="1">
        <w:r w:rsidRPr="00A44236">
          <w:rPr>
            <w:rStyle w:val="Lienhypertexte"/>
          </w:rPr>
          <w:t>ce lien</w:t>
        </w:r>
      </w:hyperlink>
      <w:r w:rsidR="00852DB9">
        <w:t>.</w:t>
      </w:r>
      <w:r w:rsidR="0033349B">
        <w:br/>
      </w:r>
    </w:p>
    <w:sdt>
      <w:sdtPr>
        <w:rPr>
          <w:rFonts w:ascii="Arial" w:eastAsiaTheme="minorHAnsi" w:hAnsi="Arial" w:cstheme="minorBidi"/>
          <w:color w:val="auto"/>
          <w:kern w:val="2"/>
          <w:sz w:val="24"/>
          <w:szCs w:val="22"/>
          <w:lang w:eastAsia="en-US"/>
          <w14:ligatures w14:val="standardContextual"/>
        </w:rPr>
        <w:id w:val="-396442755"/>
        <w:docPartObj>
          <w:docPartGallery w:val="Table of Contents"/>
          <w:docPartUnique/>
        </w:docPartObj>
      </w:sdtPr>
      <w:sdtEndPr>
        <w:rPr>
          <w:b/>
          <w:bCs/>
        </w:rPr>
      </w:sdtEndPr>
      <w:sdtContent>
        <w:p w14:paraId="3CD5342D" w14:textId="48CA489D" w:rsidR="00A44236" w:rsidRDefault="00A44236">
          <w:pPr>
            <w:pStyle w:val="En-ttedetabledesmatires"/>
          </w:pPr>
          <w:r>
            <w:t>Table des matières</w:t>
          </w:r>
        </w:p>
        <w:p w14:paraId="4A4847AE" w14:textId="3087EF99" w:rsidR="002E7774" w:rsidRDefault="00A44236">
          <w:pPr>
            <w:pStyle w:val="TM1"/>
            <w:tabs>
              <w:tab w:val="right" w:leader="dot" w:pos="9062"/>
            </w:tabs>
            <w:rPr>
              <w:rFonts w:asciiTheme="minorHAnsi" w:eastAsiaTheme="minorEastAsia" w:hAnsiTheme="minorHAnsi"/>
              <w:noProof/>
              <w:szCs w:val="24"/>
              <w:lang w:eastAsia="fr-FR"/>
            </w:rPr>
          </w:pPr>
          <w:r>
            <w:fldChar w:fldCharType="begin"/>
          </w:r>
          <w:r>
            <w:instrText xml:space="preserve"> TOC \o "1-3" \h \z \u </w:instrText>
          </w:r>
          <w:r>
            <w:fldChar w:fldCharType="separate"/>
          </w:r>
          <w:hyperlink w:anchor="_Toc163224321" w:history="1">
            <w:r w:rsidR="002E7774" w:rsidRPr="009362F7">
              <w:rPr>
                <w:rStyle w:val="Lienhypertexte"/>
                <w:noProof/>
              </w:rPr>
              <w:t>Guide de l’accessibilité pour tous</w:t>
            </w:r>
            <w:r w:rsidR="002E7774">
              <w:rPr>
                <w:noProof/>
                <w:webHidden/>
              </w:rPr>
              <w:tab/>
            </w:r>
            <w:r w:rsidR="002E7774">
              <w:rPr>
                <w:noProof/>
                <w:webHidden/>
              </w:rPr>
              <w:fldChar w:fldCharType="begin"/>
            </w:r>
            <w:r w:rsidR="002E7774">
              <w:rPr>
                <w:noProof/>
                <w:webHidden/>
              </w:rPr>
              <w:instrText xml:space="preserve"> PAGEREF _Toc163224321 \h </w:instrText>
            </w:r>
            <w:r w:rsidR="002E7774">
              <w:rPr>
                <w:noProof/>
                <w:webHidden/>
              </w:rPr>
            </w:r>
            <w:r w:rsidR="002E7774">
              <w:rPr>
                <w:noProof/>
                <w:webHidden/>
              </w:rPr>
              <w:fldChar w:fldCharType="separate"/>
            </w:r>
            <w:r w:rsidR="002E7774">
              <w:rPr>
                <w:noProof/>
                <w:webHidden/>
              </w:rPr>
              <w:t>1</w:t>
            </w:r>
            <w:r w:rsidR="002E7774">
              <w:rPr>
                <w:noProof/>
                <w:webHidden/>
              </w:rPr>
              <w:fldChar w:fldCharType="end"/>
            </w:r>
          </w:hyperlink>
        </w:p>
        <w:p w14:paraId="51F2CC48" w14:textId="56E1C447" w:rsidR="002E7774" w:rsidRDefault="002E7774">
          <w:pPr>
            <w:pStyle w:val="TM2"/>
            <w:tabs>
              <w:tab w:val="right" w:leader="dot" w:pos="9062"/>
            </w:tabs>
            <w:rPr>
              <w:rFonts w:asciiTheme="minorHAnsi" w:eastAsiaTheme="minorEastAsia" w:hAnsiTheme="minorHAnsi"/>
              <w:noProof/>
              <w:szCs w:val="24"/>
              <w:lang w:eastAsia="fr-FR"/>
            </w:rPr>
          </w:pPr>
          <w:hyperlink w:anchor="_Toc163224322" w:history="1">
            <w:r w:rsidRPr="009362F7">
              <w:rPr>
                <w:rStyle w:val="Lienhypertexte"/>
                <w:noProof/>
              </w:rPr>
              <w:t>Un réseau accessible à tous</w:t>
            </w:r>
            <w:r>
              <w:rPr>
                <w:noProof/>
                <w:webHidden/>
              </w:rPr>
              <w:tab/>
            </w:r>
            <w:r>
              <w:rPr>
                <w:noProof/>
                <w:webHidden/>
              </w:rPr>
              <w:fldChar w:fldCharType="begin"/>
            </w:r>
            <w:r>
              <w:rPr>
                <w:noProof/>
                <w:webHidden/>
              </w:rPr>
              <w:instrText xml:space="preserve"> PAGEREF _Toc163224322 \h </w:instrText>
            </w:r>
            <w:r>
              <w:rPr>
                <w:noProof/>
                <w:webHidden/>
              </w:rPr>
            </w:r>
            <w:r>
              <w:rPr>
                <w:noProof/>
                <w:webHidden/>
              </w:rPr>
              <w:fldChar w:fldCharType="separate"/>
            </w:r>
            <w:r>
              <w:rPr>
                <w:noProof/>
                <w:webHidden/>
              </w:rPr>
              <w:t>2</w:t>
            </w:r>
            <w:r>
              <w:rPr>
                <w:noProof/>
                <w:webHidden/>
              </w:rPr>
              <w:fldChar w:fldCharType="end"/>
            </w:r>
          </w:hyperlink>
        </w:p>
        <w:p w14:paraId="6A93B979" w14:textId="32D2992A" w:rsidR="002E7774" w:rsidRDefault="002E7774">
          <w:pPr>
            <w:pStyle w:val="TM2"/>
            <w:tabs>
              <w:tab w:val="right" w:leader="dot" w:pos="9062"/>
            </w:tabs>
            <w:rPr>
              <w:rFonts w:asciiTheme="minorHAnsi" w:eastAsiaTheme="minorEastAsia" w:hAnsiTheme="minorHAnsi"/>
              <w:noProof/>
              <w:szCs w:val="24"/>
              <w:lang w:eastAsia="fr-FR"/>
            </w:rPr>
          </w:pPr>
          <w:hyperlink w:anchor="_Toc163224323" w:history="1">
            <w:r w:rsidRPr="009362F7">
              <w:rPr>
                <w:rStyle w:val="Lienhypertexte"/>
                <w:noProof/>
              </w:rPr>
              <w:t>Je souhaite me déplacer sur Rennes et sa métropole</w:t>
            </w:r>
            <w:r>
              <w:rPr>
                <w:noProof/>
                <w:webHidden/>
              </w:rPr>
              <w:tab/>
            </w:r>
            <w:r>
              <w:rPr>
                <w:noProof/>
                <w:webHidden/>
              </w:rPr>
              <w:fldChar w:fldCharType="begin"/>
            </w:r>
            <w:r>
              <w:rPr>
                <w:noProof/>
                <w:webHidden/>
              </w:rPr>
              <w:instrText xml:space="preserve"> PAGEREF _Toc163224323 \h </w:instrText>
            </w:r>
            <w:r>
              <w:rPr>
                <w:noProof/>
                <w:webHidden/>
              </w:rPr>
            </w:r>
            <w:r>
              <w:rPr>
                <w:noProof/>
                <w:webHidden/>
              </w:rPr>
              <w:fldChar w:fldCharType="separate"/>
            </w:r>
            <w:r>
              <w:rPr>
                <w:noProof/>
                <w:webHidden/>
              </w:rPr>
              <w:t>2</w:t>
            </w:r>
            <w:r>
              <w:rPr>
                <w:noProof/>
                <w:webHidden/>
              </w:rPr>
              <w:fldChar w:fldCharType="end"/>
            </w:r>
          </w:hyperlink>
        </w:p>
        <w:p w14:paraId="403F568F" w14:textId="3193C4D5" w:rsidR="002E7774" w:rsidRDefault="002E7774">
          <w:pPr>
            <w:pStyle w:val="TM2"/>
            <w:tabs>
              <w:tab w:val="right" w:leader="dot" w:pos="9062"/>
            </w:tabs>
            <w:rPr>
              <w:rFonts w:asciiTheme="minorHAnsi" w:eastAsiaTheme="minorEastAsia" w:hAnsiTheme="minorHAnsi"/>
              <w:noProof/>
              <w:szCs w:val="24"/>
              <w:lang w:eastAsia="fr-FR"/>
            </w:rPr>
          </w:pPr>
          <w:hyperlink w:anchor="_Toc163224324" w:history="1">
            <w:r w:rsidRPr="009362F7">
              <w:rPr>
                <w:rStyle w:val="Lienhypertexte"/>
                <w:noProof/>
              </w:rPr>
              <w:t>Je souhaite bénéficier de la transcription téléphonique</w:t>
            </w:r>
            <w:r>
              <w:rPr>
                <w:noProof/>
                <w:webHidden/>
              </w:rPr>
              <w:tab/>
            </w:r>
            <w:r>
              <w:rPr>
                <w:noProof/>
                <w:webHidden/>
              </w:rPr>
              <w:fldChar w:fldCharType="begin"/>
            </w:r>
            <w:r>
              <w:rPr>
                <w:noProof/>
                <w:webHidden/>
              </w:rPr>
              <w:instrText xml:space="preserve"> PAGEREF _Toc163224324 \h </w:instrText>
            </w:r>
            <w:r>
              <w:rPr>
                <w:noProof/>
                <w:webHidden/>
              </w:rPr>
            </w:r>
            <w:r>
              <w:rPr>
                <w:noProof/>
                <w:webHidden/>
              </w:rPr>
              <w:fldChar w:fldCharType="separate"/>
            </w:r>
            <w:r>
              <w:rPr>
                <w:noProof/>
                <w:webHidden/>
              </w:rPr>
              <w:t>2</w:t>
            </w:r>
            <w:r>
              <w:rPr>
                <w:noProof/>
                <w:webHidden/>
              </w:rPr>
              <w:fldChar w:fldCharType="end"/>
            </w:r>
          </w:hyperlink>
        </w:p>
        <w:p w14:paraId="58E8929A" w14:textId="3633CF84" w:rsidR="002E7774" w:rsidRDefault="002E7774">
          <w:pPr>
            <w:pStyle w:val="TM1"/>
            <w:tabs>
              <w:tab w:val="right" w:leader="dot" w:pos="9062"/>
            </w:tabs>
            <w:rPr>
              <w:rFonts w:asciiTheme="minorHAnsi" w:eastAsiaTheme="minorEastAsia" w:hAnsiTheme="minorHAnsi"/>
              <w:noProof/>
              <w:szCs w:val="24"/>
              <w:lang w:eastAsia="fr-FR"/>
            </w:rPr>
          </w:pPr>
          <w:hyperlink w:anchor="_Toc163224325" w:history="1">
            <w:r w:rsidRPr="009362F7">
              <w:rPr>
                <w:rStyle w:val="Lienhypertexte"/>
                <w:noProof/>
              </w:rPr>
              <w:t>Le réseau métro et bus</w:t>
            </w:r>
            <w:r>
              <w:rPr>
                <w:noProof/>
                <w:webHidden/>
              </w:rPr>
              <w:tab/>
            </w:r>
            <w:r>
              <w:rPr>
                <w:noProof/>
                <w:webHidden/>
              </w:rPr>
              <w:fldChar w:fldCharType="begin"/>
            </w:r>
            <w:r>
              <w:rPr>
                <w:noProof/>
                <w:webHidden/>
              </w:rPr>
              <w:instrText xml:space="preserve"> PAGEREF _Toc163224325 \h </w:instrText>
            </w:r>
            <w:r>
              <w:rPr>
                <w:noProof/>
                <w:webHidden/>
              </w:rPr>
            </w:r>
            <w:r>
              <w:rPr>
                <w:noProof/>
                <w:webHidden/>
              </w:rPr>
              <w:fldChar w:fldCharType="separate"/>
            </w:r>
            <w:r>
              <w:rPr>
                <w:noProof/>
                <w:webHidden/>
              </w:rPr>
              <w:t>3</w:t>
            </w:r>
            <w:r>
              <w:rPr>
                <w:noProof/>
                <w:webHidden/>
              </w:rPr>
              <w:fldChar w:fldCharType="end"/>
            </w:r>
          </w:hyperlink>
        </w:p>
        <w:p w14:paraId="6D4CF1F0" w14:textId="3E9496B8" w:rsidR="002E7774" w:rsidRDefault="002E7774">
          <w:pPr>
            <w:pStyle w:val="TM2"/>
            <w:tabs>
              <w:tab w:val="right" w:leader="dot" w:pos="9062"/>
            </w:tabs>
            <w:rPr>
              <w:rFonts w:asciiTheme="minorHAnsi" w:eastAsiaTheme="minorEastAsia" w:hAnsiTheme="minorHAnsi"/>
              <w:noProof/>
              <w:szCs w:val="24"/>
              <w:lang w:eastAsia="fr-FR"/>
            </w:rPr>
          </w:pPr>
          <w:hyperlink w:anchor="_Toc163224326" w:history="1">
            <w:r w:rsidRPr="009362F7">
              <w:rPr>
                <w:rStyle w:val="Lienhypertexte"/>
                <w:noProof/>
              </w:rPr>
              <w:t>Les lignes de bus et de métro</w:t>
            </w:r>
            <w:r>
              <w:rPr>
                <w:noProof/>
                <w:webHidden/>
              </w:rPr>
              <w:tab/>
            </w:r>
            <w:r>
              <w:rPr>
                <w:noProof/>
                <w:webHidden/>
              </w:rPr>
              <w:fldChar w:fldCharType="begin"/>
            </w:r>
            <w:r>
              <w:rPr>
                <w:noProof/>
                <w:webHidden/>
              </w:rPr>
              <w:instrText xml:space="preserve"> PAGEREF _Toc163224326 \h </w:instrText>
            </w:r>
            <w:r>
              <w:rPr>
                <w:noProof/>
                <w:webHidden/>
              </w:rPr>
            </w:r>
            <w:r>
              <w:rPr>
                <w:noProof/>
                <w:webHidden/>
              </w:rPr>
              <w:fldChar w:fldCharType="separate"/>
            </w:r>
            <w:r>
              <w:rPr>
                <w:noProof/>
                <w:webHidden/>
              </w:rPr>
              <w:t>3</w:t>
            </w:r>
            <w:r>
              <w:rPr>
                <w:noProof/>
                <w:webHidden/>
              </w:rPr>
              <w:fldChar w:fldCharType="end"/>
            </w:r>
          </w:hyperlink>
        </w:p>
        <w:p w14:paraId="3BEA75C8" w14:textId="51481271" w:rsidR="002E7774" w:rsidRDefault="002E7774">
          <w:pPr>
            <w:pStyle w:val="TM1"/>
            <w:tabs>
              <w:tab w:val="right" w:leader="dot" w:pos="9062"/>
            </w:tabs>
            <w:rPr>
              <w:rFonts w:asciiTheme="minorHAnsi" w:eastAsiaTheme="minorEastAsia" w:hAnsiTheme="minorHAnsi"/>
              <w:noProof/>
              <w:szCs w:val="24"/>
              <w:lang w:eastAsia="fr-FR"/>
            </w:rPr>
          </w:pPr>
          <w:hyperlink w:anchor="_Toc163224327" w:history="1">
            <w:r w:rsidRPr="009362F7">
              <w:rPr>
                <w:rStyle w:val="Lienhypertexte"/>
                <w:noProof/>
              </w:rPr>
              <w:t>Les parcours découverte</w:t>
            </w:r>
            <w:r>
              <w:rPr>
                <w:noProof/>
                <w:webHidden/>
              </w:rPr>
              <w:tab/>
            </w:r>
            <w:r>
              <w:rPr>
                <w:noProof/>
                <w:webHidden/>
              </w:rPr>
              <w:fldChar w:fldCharType="begin"/>
            </w:r>
            <w:r>
              <w:rPr>
                <w:noProof/>
                <w:webHidden/>
              </w:rPr>
              <w:instrText xml:space="preserve"> PAGEREF _Toc163224327 \h </w:instrText>
            </w:r>
            <w:r>
              <w:rPr>
                <w:noProof/>
                <w:webHidden/>
              </w:rPr>
            </w:r>
            <w:r>
              <w:rPr>
                <w:noProof/>
                <w:webHidden/>
              </w:rPr>
              <w:fldChar w:fldCharType="separate"/>
            </w:r>
            <w:r>
              <w:rPr>
                <w:noProof/>
                <w:webHidden/>
              </w:rPr>
              <w:t>3</w:t>
            </w:r>
            <w:r>
              <w:rPr>
                <w:noProof/>
                <w:webHidden/>
              </w:rPr>
              <w:fldChar w:fldCharType="end"/>
            </w:r>
          </w:hyperlink>
        </w:p>
        <w:p w14:paraId="2CB53B38" w14:textId="5D36B4B4" w:rsidR="002E7774" w:rsidRDefault="002E7774">
          <w:pPr>
            <w:pStyle w:val="TM2"/>
            <w:tabs>
              <w:tab w:val="right" w:leader="dot" w:pos="9062"/>
            </w:tabs>
            <w:rPr>
              <w:rFonts w:asciiTheme="minorHAnsi" w:eastAsiaTheme="minorEastAsia" w:hAnsiTheme="minorHAnsi"/>
              <w:noProof/>
              <w:szCs w:val="24"/>
              <w:lang w:eastAsia="fr-FR"/>
            </w:rPr>
          </w:pPr>
          <w:hyperlink w:anchor="_Toc163224328" w:history="1">
            <w:r w:rsidRPr="009362F7">
              <w:rPr>
                <w:rStyle w:val="Lienhypertexte"/>
                <w:noProof/>
              </w:rPr>
              <w:t>J’apprends à me déplacer sur tout le réseau STAR de Rennes Métropole en bus et en métro : les parcours découverte</w:t>
            </w:r>
            <w:r>
              <w:rPr>
                <w:noProof/>
                <w:webHidden/>
              </w:rPr>
              <w:tab/>
            </w:r>
            <w:r>
              <w:rPr>
                <w:noProof/>
                <w:webHidden/>
              </w:rPr>
              <w:fldChar w:fldCharType="begin"/>
            </w:r>
            <w:r>
              <w:rPr>
                <w:noProof/>
                <w:webHidden/>
              </w:rPr>
              <w:instrText xml:space="preserve"> PAGEREF _Toc163224328 \h </w:instrText>
            </w:r>
            <w:r>
              <w:rPr>
                <w:noProof/>
                <w:webHidden/>
              </w:rPr>
            </w:r>
            <w:r>
              <w:rPr>
                <w:noProof/>
                <w:webHidden/>
              </w:rPr>
              <w:fldChar w:fldCharType="separate"/>
            </w:r>
            <w:r>
              <w:rPr>
                <w:noProof/>
                <w:webHidden/>
              </w:rPr>
              <w:t>3</w:t>
            </w:r>
            <w:r>
              <w:rPr>
                <w:noProof/>
                <w:webHidden/>
              </w:rPr>
              <w:fldChar w:fldCharType="end"/>
            </w:r>
          </w:hyperlink>
        </w:p>
        <w:p w14:paraId="3FADAAB6" w14:textId="60A61639" w:rsidR="002E7774" w:rsidRDefault="002E7774">
          <w:pPr>
            <w:pStyle w:val="TM2"/>
            <w:tabs>
              <w:tab w:val="right" w:leader="dot" w:pos="9062"/>
            </w:tabs>
            <w:rPr>
              <w:rFonts w:asciiTheme="minorHAnsi" w:eastAsiaTheme="minorEastAsia" w:hAnsiTheme="minorHAnsi"/>
              <w:noProof/>
              <w:szCs w:val="24"/>
              <w:lang w:eastAsia="fr-FR"/>
            </w:rPr>
          </w:pPr>
          <w:hyperlink w:anchor="_Toc163224329" w:history="1">
            <w:r w:rsidRPr="009362F7">
              <w:rPr>
                <w:rStyle w:val="Lienhypertexte"/>
                <w:noProof/>
              </w:rPr>
              <w:t>J’apprends à utiliser le site</w:t>
            </w:r>
            <w:r>
              <w:rPr>
                <w:noProof/>
                <w:webHidden/>
              </w:rPr>
              <w:tab/>
            </w:r>
            <w:r>
              <w:rPr>
                <w:noProof/>
                <w:webHidden/>
              </w:rPr>
              <w:fldChar w:fldCharType="begin"/>
            </w:r>
            <w:r>
              <w:rPr>
                <w:noProof/>
                <w:webHidden/>
              </w:rPr>
              <w:instrText xml:space="preserve"> PAGEREF _Toc163224329 \h </w:instrText>
            </w:r>
            <w:r>
              <w:rPr>
                <w:noProof/>
                <w:webHidden/>
              </w:rPr>
            </w:r>
            <w:r>
              <w:rPr>
                <w:noProof/>
                <w:webHidden/>
              </w:rPr>
              <w:fldChar w:fldCharType="separate"/>
            </w:r>
            <w:r>
              <w:rPr>
                <w:noProof/>
                <w:webHidden/>
              </w:rPr>
              <w:t>4</w:t>
            </w:r>
            <w:r>
              <w:rPr>
                <w:noProof/>
                <w:webHidden/>
              </w:rPr>
              <w:fldChar w:fldCharType="end"/>
            </w:r>
          </w:hyperlink>
        </w:p>
        <w:p w14:paraId="047ADA05" w14:textId="4FE6ACD5" w:rsidR="002E7774" w:rsidRDefault="002E7774">
          <w:pPr>
            <w:pStyle w:val="TM1"/>
            <w:tabs>
              <w:tab w:val="right" w:leader="dot" w:pos="9062"/>
            </w:tabs>
            <w:rPr>
              <w:rFonts w:asciiTheme="minorHAnsi" w:eastAsiaTheme="minorEastAsia" w:hAnsiTheme="minorHAnsi"/>
              <w:noProof/>
              <w:szCs w:val="24"/>
              <w:lang w:eastAsia="fr-FR"/>
            </w:rPr>
          </w:pPr>
          <w:hyperlink w:anchor="_Toc163224330" w:history="1">
            <w:r w:rsidRPr="009362F7">
              <w:rPr>
                <w:rStyle w:val="Lienhypertexte"/>
                <w:noProof/>
              </w:rPr>
              <w:t>STARmeguide</w:t>
            </w:r>
            <w:r>
              <w:rPr>
                <w:noProof/>
                <w:webHidden/>
              </w:rPr>
              <w:tab/>
            </w:r>
            <w:r>
              <w:rPr>
                <w:noProof/>
                <w:webHidden/>
              </w:rPr>
              <w:fldChar w:fldCharType="begin"/>
            </w:r>
            <w:r>
              <w:rPr>
                <w:noProof/>
                <w:webHidden/>
              </w:rPr>
              <w:instrText xml:space="preserve"> PAGEREF _Toc163224330 \h </w:instrText>
            </w:r>
            <w:r>
              <w:rPr>
                <w:noProof/>
                <w:webHidden/>
              </w:rPr>
            </w:r>
            <w:r>
              <w:rPr>
                <w:noProof/>
                <w:webHidden/>
              </w:rPr>
              <w:fldChar w:fldCharType="separate"/>
            </w:r>
            <w:r>
              <w:rPr>
                <w:noProof/>
                <w:webHidden/>
              </w:rPr>
              <w:t>4</w:t>
            </w:r>
            <w:r>
              <w:rPr>
                <w:noProof/>
                <w:webHidden/>
              </w:rPr>
              <w:fldChar w:fldCharType="end"/>
            </w:r>
          </w:hyperlink>
        </w:p>
        <w:p w14:paraId="780A9362" w14:textId="239328F5" w:rsidR="002E7774" w:rsidRDefault="002E7774">
          <w:pPr>
            <w:pStyle w:val="TM1"/>
            <w:tabs>
              <w:tab w:val="right" w:leader="dot" w:pos="9062"/>
            </w:tabs>
            <w:rPr>
              <w:rFonts w:asciiTheme="minorHAnsi" w:eastAsiaTheme="minorEastAsia" w:hAnsiTheme="minorHAnsi"/>
              <w:noProof/>
              <w:szCs w:val="24"/>
              <w:lang w:eastAsia="fr-FR"/>
            </w:rPr>
          </w:pPr>
          <w:hyperlink w:anchor="_Toc163224331" w:history="1">
            <w:r w:rsidRPr="009362F7">
              <w:rPr>
                <w:rStyle w:val="Lienhypertexte"/>
                <w:noProof/>
              </w:rPr>
              <w:t>HANDISTAR</w:t>
            </w:r>
            <w:r>
              <w:rPr>
                <w:noProof/>
                <w:webHidden/>
              </w:rPr>
              <w:tab/>
            </w:r>
            <w:r>
              <w:rPr>
                <w:noProof/>
                <w:webHidden/>
              </w:rPr>
              <w:fldChar w:fldCharType="begin"/>
            </w:r>
            <w:r>
              <w:rPr>
                <w:noProof/>
                <w:webHidden/>
              </w:rPr>
              <w:instrText xml:space="preserve"> PAGEREF _Toc163224331 \h </w:instrText>
            </w:r>
            <w:r>
              <w:rPr>
                <w:noProof/>
                <w:webHidden/>
              </w:rPr>
            </w:r>
            <w:r>
              <w:rPr>
                <w:noProof/>
                <w:webHidden/>
              </w:rPr>
              <w:fldChar w:fldCharType="separate"/>
            </w:r>
            <w:r>
              <w:rPr>
                <w:noProof/>
                <w:webHidden/>
              </w:rPr>
              <w:t>6</w:t>
            </w:r>
            <w:r>
              <w:rPr>
                <w:noProof/>
                <w:webHidden/>
              </w:rPr>
              <w:fldChar w:fldCharType="end"/>
            </w:r>
          </w:hyperlink>
        </w:p>
        <w:p w14:paraId="48C4FED4" w14:textId="1124ECF5" w:rsidR="002E7774" w:rsidRDefault="002E7774">
          <w:pPr>
            <w:pStyle w:val="TM1"/>
            <w:tabs>
              <w:tab w:val="right" w:leader="dot" w:pos="9062"/>
            </w:tabs>
            <w:rPr>
              <w:rFonts w:asciiTheme="minorHAnsi" w:eastAsiaTheme="minorEastAsia" w:hAnsiTheme="minorHAnsi"/>
              <w:noProof/>
              <w:szCs w:val="24"/>
              <w:lang w:eastAsia="fr-FR"/>
            </w:rPr>
          </w:pPr>
          <w:hyperlink w:anchor="_Toc163224332" w:history="1">
            <w:r w:rsidRPr="009362F7">
              <w:rPr>
                <w:rStyle w:val="Lienhypertexte"/>
                <w:noProof/>
              </w:rPr>
              <w:t>Annexe : liste des communes de Rennes Métropole</w:t>
            </w:r>
            <w:r>
              <w:rPr>
                <w:noProof/>
                <w:webHidden/>
              </w:rPr>
              <w:tab/>
            </w:r>
            <w:r>
              <w:rPr>
                <w:noProof/>
                <w:webHidden/>
              </w:rPr>
              <w:fldChar w:fldCharType="begin"/>
            </w:r>
            <w:r>
              <w:rPr>
                <w:noProof/>
                <w:webHidden/>
              </w:rPr>
              <w:instrText xml:space="preserve"> PAGEREF _Toc163224332 \h </w:instrText>
            </w:r>
            <w:r>
              <w:rPr>
                <w:noProof/>
                <w:webHidden/>
              </w:rPr>
            </w:r>
            <w:r>
              <w:rPr>
                <w:noProof/>
                <w:webHidden/>
              </w:rPr>
              <w:fldChar w:fldCharType="separate"/>
            </w:r>
            <w:r>
              <w:rPr>
                <w:noProof/>
                <w:webHidden/>
              </w:rPr>
              <w:t>7</w:t>
            </w:r>
            <w:r>
              <w:rPr>
                <w:noProof/>
                <w:webHidden/>
              </w:rPr>
              <w:fldChar w:fldCharType="end"/>
            </w:r>
          </w:hyperlink>
        </w:p>
        <w:p w14:paraId="7F9C1B8F" w14:textId="4870D7F7" w:rsidR="00A44236" w:rsidRDefault="00A44236" w:rsidP="0033349B">
          <w:r>
            <w:rPr>
              <w:b/>
              <w:bCs/>
            </w:rPr>
            <w:fldChar w:fldCharType="end"/>
          </w:r>
        </w:p>
      </w:sdtContent>
    </w:sdt>
    <w:p w14:paraId="1FB0D4E4" w14:textId="5608D237" w:rsidR="0033349B" w:rsidRDefault="0033349B" w:rsidP="0033349B">
      <w:pPr>
        <w:pStyle w:val="Titre2"/>
      </w:pPr>
      <w:bookmarkStart w:id="1" w:name="_Toc163224322"/>
      <w:r>
        <w:t>Un r</w:t>
      </w:r>
      <w:r w:rsidRPr="0033349B">
        <w:t>éseau accessible à tous</w:t>
      </w:r>
      <w:bookmarkEnd w:id="1"/>
    </w:p>
    <w:p w14:paraId="59D93841" w14:textId="353182C3" w:rsidR="00A44236" w:rsidRDefault="0033349B" w:rsidP="0033349B">
      <w:r>
        <w:t>Bus, métro, HANDISTAR… le réseau STAR offre des solutions de transports adaptées aux besoins et aux contraintes des voyageurs, pour une mobilité accessible et partagée par tous.</w:t>
      </w:r>
    </w:p>
    <w:p w14:paraId="74E45BB3" w14:textId="61256CF8" w:rsidR="00CA74F3" w:rsidRDefault="00CA74F3" w:rsidP="00CA74F3">
      <w:pPr>
        <w:pStyle w:val="Titre2"/>
      </w:pPr>
      <w:bookmarkStart w:id="2" w:name="_Toc163224323"/>
      <w:r>
        <w:t>Je souhaite me déplacer sur Rennes et sa métropole</w:t>
      </w:r>
      <w:bookmarkEnd w:id="2"/>
    </w:p>
    <w:p w14:paraId="0B57B929" w14:textId="2AAE56DC" w:rsidR="00CA74F3" w:rsidRPr="0037106C" w:rsidRDefault="00CA74F3" w:rsidP="00CA74F3">
      <w:pPr>
        <w:pStyle w:val="Paragraphedeliste"/>
        <w:numPr>
          <w:ilvl w:val="0"/>
          <w:numId w:val="4"/>
        </w:numPr>
      </w:pPr>
      <w:r w:rsidRPr="0037106C">
        <w:t xml:space="preserve">Je peux prendre les transports en commun seul : </w:t>
      </w:r>
      <w:hyperlink w:anchor="_Les_lignes_de" w:history="1">
        <w:r w:rsidRPr="003E37B9">
          <w:rPr>
            <w:rStyle w:val="Lienhypertexte"/>
          </w:rPr>
          <w:t>je profite du bus et du métro 100% accessible.</w:t>
        </w:r>
      </w:hyperlink>
      <w:r w:rsidRPr="0037106C">
        <w:t xml:space="preserve"> </w:t>
      </w:r>
    </w:p>
    <w:p w14:paraId="1AC15252" w14:textId="50C49DD3" w:rsidR="00CA74F3" w:rsidRPr="0037106C" w:rsidRDefault="00CA74F3" w:rsidP="00CA74F3">
      <w:pPr>
        <w:pStyle w:val="Paragraphedeliste"/>
        <w:numPr>
          <w:ilvl w:val="0"/>
          <w:numId w:val="4"/>
        </w:numPr>
      </w:pPr>
      <w:r w:rsidRPr="0037106C">
        <w:t xml:space="preserve">Je voudrais qu’on me montre comment prendre les transports en commun : </w:t>
      </w:r>
      <w:hyperlink w:anchor="_J’apprends_à_me" w:history="1">
        <w:r w:rsidRPr="003E37B9">
          <w:rPr>
            <w:rStyle w:val="Lienhypertexte"/>
          </w:rPr>
          <w:t>je profite des parcours découverte.</w:t>
        </w:r>
      </w:hyperlink>
    </w:p>
    <w:p w14:paraId="6D4DA053" w14:textId="4757872D" w:rsidR="00CA74F3" w:rsidRPr="0037106C" w:rsidRDefault="00CA74F3" w:rsidP="00CA74F3">
      <w:pPr>
        <w:pStyle w:val="Paragraphedeliste"/>
        <w:numPr>
          <w:ilvl w:val="0"/>
          <w:numId w:val="4"/>
        </w:numPr>
      </w:pPr>
      <w:r w:rsidRPr="0037106C">
        <w:t xml:space="preserve">Je dois être accompagné pour prendre les transports en commun : </w:t>
      </w:r>
      <w:hyperlink w:anchor="_STARmeguide" w:history="1">
        <w:r w:rsidRPr="003E37B9">
          <w:rPr>
            <w:rStyle w:val="Lienhypertexte"/>
          </w:rPr>
          <w:t>je profite de STARmeguide.</w:t>
        </w:r>
      </w:hyperlink>
    </w:p>
    <w:p w14:paraId="5C4C1D9C" w14:textId="5AB279A7" w:rsidR="00CA74F3" w:rsidRPr="0037106C" w:rsidRDefault="00CA74F3" w:rsidP="00CA74F3">
      <w:pPr>
        <w:pStyle w:val="Paragraphedeliste"/>
        <w:numPr>
          <w:ilvl w:val="0"/>
          <w:numId w:val="4"/>
        </w:numPr>
      </w:pPr>
      <w:r w:rsidRPr="0037106C">
        <w:t xml:space="preserve">Je ne peux pas prendre les transports en commun, même accompagné : </w:t>
      </w:r>
      <w:hyperlink w:anchor="_HANDISTAR" w:history="1">
        <w:r w:rsidRPr="003E37B9">
          <w:rPr>
            <w:rStyle w:val="Lienhypertexte"/>
          </w:rPr>
          <w:t>je profite de HANDISTAR.</w:t>
        </w:r>
      </w:hyperlink>
    </w:p>
    <w:p w14:paraId="37BACAE2" w14:textId="7B598308" w:rsidR="00CA74F3" w:rsidRDefault="00CA74F3" w:rsidP="00CA74F3">
      <w:pPr>
        <w:pStyle w:val="Titre2"/>
      </w:pPr>
      <w:bookmarkStart w:id="3" w:name="_Toc163224324"/>
      <w:r>
        <w:t>Je souhaite bénéficier de la transcription téléphonique</w:t>
      </w:r>
      <w:bookmarkEnd w:id="3"/>
    </w:p>
    <w:p w14:paraId="37E6F931" w14:textId="33A5C8E1" w:rsidR="00CA74F3" w:rsidRDefault="00CA74F3" w:rsidP="00CA74F3">
      <w:r w:rsidRPr="00CA74F3">
        <w:t>Le service Elioz est un service de transcription téléphonique qui permet aux personnes sourdes ou malentendantes de communiquer avec STAR et HANDISTAR grâce à un interprète en :</w:t>
      </w:r>
    </w:p>
    <w:p w14:paraId="1767F868" w14:textId="3E2828B5" w:rsidR="00CA74F3" w:rsidRDefault="00CA74F3" w:rsidP="0031580E">
      <w:pPr>
        <w:pStyle w:val="Paragraphedeliste"/>
        <w:numPr>
          <w:ilvl w:val="0"/>
          <w:numId w:val="19"/>
        </w:numPr>
      </w:pPr>
      <w:r>
        <w:t>Langue des Signes Française</w:t>
      </w:r>
    </w:p>
    <w:p w14:paraId="2FCBB721" w14:textId="250DA7A4" w:rsidR="00CA74F3" w:rsidRDefault="00CA74F3" w:rsidP="0031580E">
      <w:pPr>
        <w:pStyle w:val="Paragraphedeliste"/>
        <w:numPr>
          <w:ilvl w:val="0"/>
          <w:numId w:val="19"/>
        </w:numPr>
      </w:pPr>
      <w:r>
        <w:t>Langue française Parlée Complétée</w:t>
      </w:r>
    </w:p>
    <w:p w14:paraId="4A7397B7" w14:textId="078A14A3" w:rsidR="00CA74F3" w:rsidRDefault="00CA74F3" w:rsidP="0031580E">
      <w:pPr>
        <w:pStyle w:val="Paragraphedeliste"/>
        <w:numPr>
          <w:ilvl w:val="0"/>
          <w:numId w:val="19"/>
        </w:numPr>
      </w:pPr>
      <w:r>
        <w:t>Transcription en Temps Réel de la Parole</w:t>
      </w:r>
    </w:p>
    <w:p w14:paraId="0277EFFE" w14:textId="03B68525" w:rsidR="00141181" w:rsidRDefault="008F3D55" w:rsidP="008F3D55">
      <w:r>
        <w:t>Service Elioz, comment ça marche ? L’échange se fait par écran interposé, l’opérateur-relais se charge de transmettre vos questions en direct à notre accueil téléphonique. Pour cela, je me rends sur :</w:t>
      </w:r>
      <w:r w:rsidR="001D5F2D">
        <w:t xml:space="preserve"> </w:t>
      </w:r>
      <w:hyperlink r:id="rId7" w:history="1">
        <w:r w:rsidR="006B0FE4" w:rsidRPr="00CF0DAB">
          <w:rPr>
            <w:rStyle w:val="Lienhypertexte"/>
          </w:rPr>
          <w:t>https://renneshandistar.elioz.fr/3.3/?hash=5c4d5b2058f0e1e547a8fb3cbd09e779</w:t>
        </w:r>
      </w:hyperlink>
      <w:r w:rsidR="006B0FE4">
        <w:t xml:space="preserve"> </w:t>
      </w:r>
    </w:p>
    <w:p w14:paraId="41ABB652" w14:textId="1BCD7CBA" w:rsidR="008F3D55" w:rsidRDefault="008F3D55" w:rsidP="00141181">
      <w:r>
        <w:t>Service offert, accessible du lundi au vendredi de 8h30 à 19h</w:t>
      </w:r>
      <w:r w:rsidR="006432DC">
        <w:t xml:space="preserve"> </w:t>
      </w:r>
      <w:r>
        <w:t>et le samedi de 9h30 à 12h</w:t>
      </w:r>
      <w:r w:rsidR="00852DB9">
        <w:t>.</w:t>
      </w:r>
    </w:p>
    <w:p w14:paraId="37099EE6" w14:textId="35369DD9" w:rsidR="006432DC" w:rsidRDefault="006432DC" w:rsidP="008F3D55">
      <w:r>
        <w:t>Service Clients infoSTAR au 09</w:t>
      </w:r>
      <w:r w:rsidR="00141181">
        <w:t xml:space="preserve"> </w:t>
      </w:r>
      <w:r>
        <w:t>70</w:t>
      </w:r>
      <w:r w:rsidR="00141181">
        <w:t xml:space="preserve"> </w:t>
      </w:r>
      <w:r>
        <w:t>82</w:t>
      </w:r>
      <w:r w:rsidR="00141181">
        <w:t xml:space="preserve"> </w:t>
      </w:r>
      <w:r>
        <w:t>18</w:t>
      </w:r>
      <w:r w:rsidR="00141181">
        <w:t xml:space="preserve"> </w:t>
      </w:r>
      <w:r>
        <w:t>00 appel non surtaxé, du lundi au samedi de 7h à 20h</w:t>
      </w:r>
      <w:r w:rsidR="00852DB9">
        <w:t>.</w:t>
      </w:r>
    </w:p>
    <w:p w14:paraId="5EB04FC6" w14:textId="3E38A7B5" w:rsidR="00464B3F" w:rsidRDefault="00464B3F" w:rsidP="00464B3F">
      <w:pPr>
        <w:pStyle w:val="Titre1"/>
      </w:pPr>
      <w:bookmarkStart w:id="4" w:name="_Toc163224325"/>
      <w:r>
        <w:lastRenderedPageBreak/>
        <w:t>Le réseau métro et bus</w:t>
      </w:r>
      <w:bookmarkEnd w:id="4"/>
    </w:p>
    <w:p w14:paraId="1E6B8F35" w14:textId="3F3FC1AA" w:rsidR="00464B3F" w:rsidRDefault="00464B3F" w:rsidP="00464B3F">
      <w:r>
        <w:t>La mobilité de chacun est un enjeu crucial pour créer une métropole juste et équilibrée. Face aux difficultés que certains habitants peuvent rencontrer pour accéder au bus et au métro, STAR prend un engagement fort en proposant un réseau accessible à tous : portillons larges, équipements PMR, solutions de communication audio… En complément, STAR offre un service d’accompagnement voyageur personnalisé pour ceux qui en ont besoin : les parcours découverte, STARmeguide… Bouger dans Rennes et sa métropole est un droit citoyen pour tous, partout.</w:t>
      </w:r>
    </w:p>
    <w:p w14:paraId="61AE3219" w14:textId="33C79D93" w:rsidR="00464B3F" w:rsidRDefault="00464B3F" w:rsidP="00464B3F">
      <w:pPr>
        <w:pStyle w:val="Titre2"/>
      </w:pPr>
      <w:bookmarkStart w:id="5" w:name="_Les_lignes_de"/>
      <w:bookmarkStart w:id="6" w:name="_Toc163224326"/>
      <w:bookmarkEnd w:id="5"/>
      <w:r>
        <w:t>Les lignes de bus et de métro</w:t>
      </w:r>
      <w:bookmarkEnd w:id="6"/>
    </w:p>
    <w:p w14:paraId="284D159A" w14:textId="0B52631B" w:rsidR="00464B3F" w:rsidRPr="00464B3F" w:rsidRDefault="00464B3F" w:rsidP="00464B3F">
      <w:r>
        <w:t>Je prends le métro, 100% des stations accessibles</w:t>
      </w:r>
      <w:r w:rsidR="00852DB9">
        <w:t>.</w:t>
      </w:r>
      <w:r>
        <w:br/>
      </w:r>
      <w:r w:rsidRPr="00464B3F">
        <w:t>Les 15 stations de la ligne a du métro et les 15 de la ligne b sont toutes équipées d’ascenseurs, avec accès prioritaire. L’accès à la salle des billets puis aux quais se fait par des ascenseurs : pas de marche, pas d’escalier… tous les niveaux sont interconnectés par des ascenseurs très accessibles.</w:t>
      </w:r>
      <w:r>
        <w:t xml:space="preserve"> </w:t>
      </w:r>
      <w:r w:rsidRPr="00464B3F">
        <w:t>Une fois sur le quai, l’accès à la rame se fait de plain-pied et sans obstacle.</w:t>
      </w:r>
      <w:r>
        <w:t xml:space="preserve"> </w:t>
      </w:r>
      <w:r w:rsidRPr="00464B3F">
        <w:t xml:space="preserve">Vérifiez l’accessibilité des équipements (ascenseurs et escaliers mécaniques) sur </w:t>
      </w:r>
      <w:r w:rsidRPr="00464B3F">
        <w:rPr>
          <w:b/>
          <w:bCs/>
        </w:rPr>
        <w:t xml:space="preserve">STAR l’appli </w:t>
      </w:r>
      <w:r w:rsidRPr="00464B3F">
        <w:t xml:space="preserve">ou </w:t>
      </w:r>
      <w:hyperlink r:id="rId8" w:history="1">
        <w:r w:rsidR="006B0FE4" w:rsidRPr="00CF0DAB">
          <w:rPr>
            <w:rStyle w:val="Lienhypertexte"/>
            <w:b/>
            <w:bCs/>
          </w:rPr>
          <w:t>https://www.star.fr</w:t>
        </w:r>
      </w:hyperlink>
      <w:r w:rsidR="006B0FE4">
        <w:rPr>
          <w:b/>
          <w:bCs/>
        </w:rPr>
        <w:t xml:space="preserve"> </w:t>
      </w:r>
      <w:r w:rsidRPr="00464B3F">
        <w:rPr>
          <w:b/>
          <w:bCs/>
        </w:rPr>
        <w:t>.</w:t>
      </w:r>
    </w:p>
    <w:p w14:paraId="21EFC123" w14:textId="5D7DD4AF" w:rsidR="00464B3F" w:rsidRPr="00464B3F" w:rsidRDefault="00464B3F" w:rsidP="00464B3F">
      <w:r>
        <w:t>Je prends le bus, des bus équipés de rampes PMR</w:t>
      </w:r>
      <w:r w:rsidR="00852DB9">
        <w:t>.</w:t>
      </w:r>
      <w:r>
        <w:br/>
      </w:r>
      <w:r w:rsidRPr="00464B3F">
        <w:t xml:space="preserve">Toutes les lignes de bus (sauf les lignes complémentaires en « 200 », les transports scolaires (TS) et la ligne 63) sont équipées de bus accessibles à tous, quels que soient le jour et l’heure. </w:t>
      </w:r>
    </w:p>
    <w:p w14:paraId="2973E4F5" w14:textId="6482B38D" w:rsidR="00464B3F" w:rsidRDefault="00464B3F" w:rsidP="00464B3F">
      <w:r w:rsidRPr="00464B3F">
        <w:t>Les bus sont équipés de plateformes rétractables sans marche pour les fauteuils roulants, d’écrans digitaux indiquant le trajet à l’intérieur des bus et d’un système d’information sonore annonçant le prochain arrêt.</w:t>
      </w:r>
      <w:r>
        <w:t xml:space="preserve"> </w:t>
      </w:r>
      <w:r w:rsidRPr="00464B3F">
        <w:t xml:space="preserve">Vérifiez l’accessibilité de vos lignes de bus sur </w:t>
      </w:r>
      <w:r w:rsidRPr="00464B3F">
        <w:rPr>
          <w:rFonts w:ascii="Helvetica 55 Roman" w:hAnsi="Helvetica 55 Roman" w:cs="Helvetica 55 Roman"/>
          <w:b/>
          <w:bCs/>
        </w:rPr>
        <w:t xml:space="preserve">STAR l’appli </w:t>
      </w:r>
      <w:r w:rsidRPr="00464B3F">
        <w:t xml:space="preserve">ou </w:t>
      </w:r>
      <w:r w:rsidR="00C34B74">
        <w:rPr>
          <w:rFonts w:ascii="Helvetica 55 Roman" w:hAnsi="Helvetica 55 Roman" w:cs="Helvetica 55 Roman"/>
          <w:b/>
          <w:bCs/>
        </w:rPr>
        <w:t>https://www.star.fr</w:t>
      </w:r>
      <w:r w:rsidRPr="00464B3F">
        <w:rPr>
          <w:rFonts w:ascii="Helvetica 55 Roman" w:hAnsi="Helvetica 55 Roman" w:cs="Helvetica 55 Roman"/>
          <w:b/>
          <w:bCs/>
        </w:rPr>
        <w:t xml:space="preserve">. </w:t>
      </w:r>
      <w:r w:rsidRPr="00464B3F">
        <w:t>Simulez votre itinéraire en renseignant le profil voyageur « Accessible ».</w:t>
      </w:r>
    </w:p>
    <w:p w14:paraId="3F17D8C6" w14:textId="2BA12D4D" w:rsidR="00464B3F" w:rsidRDefault="00464B3F" w:rsidP="00464B3F">
      <w:r>
        <w:t xml:space="preserve">Bon à savoir : </w:t>
      </w:r>
      <w:r w:rsidRPr="00464B3F">
        <w:t>Pour plus d’informations, un guide pratique bus et métro est à votre</w:t>
      </w:r>
      <w:r>
        <w:t xml:space="preserve"> </w:t>
      </w:r>
      <w:r w:rsidRPr="00464B3F">
        <w:t xml:space="preserve">disposition dans les agences commerciales STAR et sur </w:t>
      </w:r>
      <w:hyperlink r:id="rId9" w:history="1">
        <w:r w:rsidR="00C34B74" w:rsidRPr="00CF0DAB">
          <w:rPr>
            <w:rStyle w:val="Lienhypertexte"/>
          </w:rPr>
          <w:t>https://www.star.fr</w:t>
        </w:r>
      </w:hyperlink>
      <w:r w:rsidR="00852DB9">
        <w:t>.</w:t>
      </w:r>
    </w:p>
    <w:p w14:paraId="5F7F6C8C" w14:textId="548385B6" w:rsidR="005C0319" w:rsidRDefault="005C0319" w:rsidP="005C0319">
      <w:pPr>
        <w:pStyle w:val="Titre1"/>
      </w:pPr>
      <w:bookmarkStart w:id="7" w:name="_Toc163224327"/>
      <w:r>
        <w:t>Les parcours découverte</w:t>
      </w:r>
      <w:bookmarkEnd w:id="7"/>
    </w:p>
    <w:p w14:paraId="1FA1D859" w14:textId="4333FB24" w:rsidR="005C0319" w:rsidRDefault="005C0319" w:rsidP="005C0319">
      <w:r w:rsidRPr="005C0319">
        <w:t xml:space="preserve">Un peu perdu dans le bus ou le métro ? Pas encore à l’aise avec </w:t>
      </w:r>
      <w:hyperlink r:id="rId10" w:history="1">
        <w:r w:rsidR="00C34B74" w:rsidRPr="00CF0DAB">
          <w:rPr>
            <w:rStyle w:val="Lienhypertexte"/>
          </w:rPr>
          <w:t>https://www.star.fr</w:t>
        </w:r>
      </w:hyperlink>
      <w:r w:rsidR="00C34B74">
        <w:t xml:space="preserve"> </w:t>
      </w:r>
      <w:r w:rsidRPr="005C0319">
        <w:t xml:space="preserve"> et STAR l’appli ?</w:t>
      </w:r>
      <w:r>
        <w:t xml:space="preserve"> </w:t>
      </w:r>
      <w:r w:rsidRPr="005C0319">
        <w:t>STAR vous accompagne à la découverte du réseau + et de ses outils digitaux.</w:t>
      </w:r>
    </w:p>
    <w:p w14:paraId="17E339F0" w14:textId="233E02CB" w:rsidR="00EB60C2" w:rsidRDefault="005C0319" w:rsidP="00EB60C2">
      <w:pPr>
        <w:pStyle w:val="Titre2"/>
      </w:pPr>
      <w:bookmarkStart w:id="8" w:name="_J’apprends_à_me"/>
      <w:bookmarkStart w:id="9" w:name="_Toc163224328"/>
      <w:bookmarkEnd w:id="8"/>
      <w:r>
        <w:t>J’apprends à me déplacer sur tout le réseau STAR de Rennes Métropole en bus et en métro : les parcours découverte</w:t>
      </w:r>
      <w:bookmarkEnd w:id="9"/>
    </w:p>
    <w:p w14:paraId="617A7065" w14:textId="06BA67AB" w:rsidR="005C0319" w:rsidRDefault="005C0319" w:rsidP="00EB60C2">
      <w:r w:rsidRPr="005C0319">
        <w:t xml:space="preserve">Gratuit, inscription préalable sur </w:t>
      </w:r>
      <w:hyperlink r:id="rId11" w:history="1">
        <w:r w:rsidR="00C34B74" w:rsidRPr="00CF0DAB">
          <w:rPr>
            <w:rStyle w:val="Lienhypertexte"/>
          </w:rPr>
          <w:t>https://www.star.fr</w:t>
        </w:r>
      </w:hyperlink>
      <w:r w:rsidR="00C34B74">
        <w:t xml:space="preserve"> </w:t>
      </w:r>
      <w:r w:rsidRPr="005C0319">
        <w:t>. Les moins de 16 ans doivent être accompagnés par un référent</w:t>
      </w:r>
      <w:r>
        <w:t>.</w:t>
      </w:r>
    </w:p>
    <w:p w14:paraId="0CACAE52" w14:textId="6D1F2E37" w:rsidR="005C0319" w:rsidRDefault="005C0319" w:rsidP="005C0319">
      <w:r w:rsidRPr="005C0319">
        <w:t>En petit groupe, un accompagnateur effectue avec moi un parcours de 2 heures sur le réseau STAR pour me familiariser avec le bus et le métro : acheter un titre de transport, effectuer un trajet avec une correspondance, créer et/ou recharger ma carte KorriGo Services…</w:t>
      </w:r>
    </w:p>
    <w:p w14:paraId="6D760C36" w14:textId="3D3268A1" w:rsidR="005C0319" w:rsidRDefault="005C0319" w:rsidP="005C0319">
      <w:r w:rsidRPr="005C0319">
        <w:lastRenderedPageBreak/>
        <w:t>Pour les personnes souhaitant effectuer des déplacements réguliers sur le réseau STAR en étant guidé par un agent (besoin d’accompagnement), il existe STARmeguide – un service personnalisé, réservé aux personnes éligibles (sur dossier)</w:t>
      </w:r>
      <w:r w:rsidR="0037106C">
        <w:t xml:space="preserve">. </w:t>
      </w:r>
      <w:r w:rsidR="006703CD">
        <w:t xml:space="preserve">Pour en savoir plus, je clique sur </w:t>
      </w:r>
      <w:hyperlink w:anchor="_STARmeguide" w:history="1">
        <w:r w:rsidR="006703CD" w:rsidRPr="006703CD">
          <w:rPr>
            <w:rStyle w:val="Lienhypertexte"/>
          </w:rPr>
          <w:t>ce lien</w:t>
        </w:r>
      </w:hyperlink>
      <w:r w:rsidR="006703CD">
        <w:t>.</w:t>
      </w:r>
    </w:p>
    <w:p w14:paraId="0086D4FB" w14:textId="65B4AA87" w:rsidR="00EB60C2" w:rsidRDefault="00EB60C2" w:rsidP="00EB60C2">
      <w:bookmarkStart w:id="10" w:name="_Toc163224329"/>
      <w:r w:rsidRPr="00EB60C2">
        <w:rPr>
          <w:rStyle w:val="Titre2Car"/>
        </w:rPr>
        <w:t xml:space="preserve">J’apprends à utiliser </w:t>
      </w:r>
      <w:r w:rsidR="00C34B74">
        <w:rPr>
          <w:rStyle w:val="Titre2Car"/>
        </w:rPr>
        <w:t>le site</w:t>
      </w:r>
      <w:bookmarkEnd w:id="10"/>
      <w:r w:rsidR="00C34B74">
        <w:rPr>
          <w:rStyle w:val="Titre2Car"/>
        </w:rPr>
        <w:t xml:space="preserve"> </w:t>
      </w:r>
      <w:hyperlink r:id="rId12" w:history="1">
        <w:r w:rsidR="00C34B74" w:rsidRPr="00CF0DAB">
          <w:rPr>
            <w:rStyle w:val="Lienhypertexte"/>
            <w:rFonts w:eastAsiaTheme="majorEastAsia" w:cstheme="majorBidi"/>
            <w:sz w:val="32"/>
            <w:szCs w:val="26"/>
          </w:rPr>
          <w:t>https://www.star.fr</w:t>
        </w:r>
      </w:hyperlink>
      <w:r w:rsidR="00C34B74">
        <w:rPr>
          <w:rStyle w:val="Titre2Car"/>
        </w:rPr>
        <w:t xml:space="preserve"> </w:t>
      </w:r>
      <w:r w:rsidRPr="00EB60C2">
        <w:rPr>
          <w:rStyle w:val="Titre2Car"/>
        </w:rPr>
        <w:t>et STAR l’appli</w:t>
      </w:r>
      <w:r>
        <w:br/>
      </w:r>
      <w:r w:rsidRPr="00EB60C2">
        <w:t xml:space="preserve">Gratuit, inscription préalable sur </w:t>
      </w:r>
      <w:hyperlink r:id="rId13" w:history="1">
        <w:r w:rsidR="00C34B74" w:rsidRPr="00CF0DAB">
          <w:rPr>
            <w:rStyle w:val="Lienhypertexte"/>
          </w:rPr>
          <w:t>https://www.star.fr</w:t>
        </w:r>
      </w:hyperlink>
      <w:r w:rsidR="00C34B74">
        <w:t xml:space="preserve"> </w:t>
      </w:r>
      <w:r w:rsidRPr="00EB60C2">
        <w:t>. Les moins de 16 ans doivent être accompagnés par un référent.</w:t>
      </w:r>
    </w:p>
    <w:p w14:paraId="54CD15AA" w14:textId="0BB8E05A" w:rsidR="00EB60C2" w:rsidRPr="00EB60C2" w:rsidRDefault="00EB60C2" w:rsidP="00EB60C2">
      <w:r w:rsidRPr="00EB60C2">
        <w:t xml:space="preserve">Je découvre les outils digitaux </w:t>
      </w:r>
      <w:hyperlink r:id="rId14" w:history="1">
        <w:r w:rsidR="00C34B74" w:rsidRPr="00CF0DAB">
          <w:rPr>
            <w:rStyle w:val="Lienhypertexte"/>
          </w:rPr>
          <w:t>https://www.star.fr</w:t>
        </w:r>
      </w:hyperlink>
      <w:r w:rsidR="00C34B74">
        <w:t xml:space="preserve"> </w:t>
      </w:r>
      <w:r w:rsidRPr="00EB60C2">
        <w:t>et STAR l’appli</w:t>
      </w:r>
      <w:r>
        <w:t xml:space="preserve">. </w:t>
      </w:r>
      <w:r w:rsidRPr="00EB60C2">
        <w:t xml:space="preserve">En petit groupe, un formateur m’explique en 2 heures comment utiliser les outils digitaux, préparer mon itinéraire sur </w:t>
      </w:r>
      <w:hyperlink r:id="rId15" w:history="1">
        <w:r w:rsidR="00C34B74" w:rsidRPr="00CF0DAB">
          <w:rPr>
            <w:rStyle w:val="Lienhypertexte"/>
          </w:rPr>
          <w:t>https://www.star.fr</w:t>
        </w:r>
      </w:hyperlink>
      <w:r w:rsidR="00C34B74">
        <w:t xml:space="preserve"> </w:t>
      </w:r>
      <w:r w:rsidRPr="00EB60C2">
        <w:t>et sur STAR l’appli : planifier mon trajet, trouver un horaire, l’arrêt le plus proche…</w:t>
      </w:r>
    </w:p>
    <w:p w14:paraId="0AE6647E" w14:textId="14770665" w:rsidR="00EB60C2" w:rsidRPr="00EB60C2" w:rsidRDefault="00EB60C2" w:rsidP="00EB60C2">
      <w:r w:rsidRPr="00EB60C2">
        <w:t>Puis-je en bénéficier ?</w:t>
      </w:r>
      <w:r>
        <w:t xml:space="preserve"> </w:t>
      </w:r>
      <w:r w:rsidRPr="00EB60C2">
        <w:t>Oui, tout le monde peut en bénéficier. Pas de condition de revenu ni de résidence, il suffit d’avoir 16 ans minimum (ou à défaut d’être accompagné d’un référent). Idéal pour les nouveaux arrivants (bienvenue !) et toute personne souhaitant se familiariser avec le réseau STAR.</w:t>
      </w:r>
    </w:p>
    <w:p w14:paraId="2B8DC692" w14:textId="6F3CFDD4" w:rsidR="00EB60C2" w:rsidRDefault="00EB60C2" w:rsidP="00EB60C2">
      <w:r w:rsidRPr="00EB60C2">
        <w:t>Comment m’inscrire ?</w:t>
      </w:r>
      <w:r>
        <w:t xml:space="preserve"> </w:t>
      </w:r>
      <w:r w:rsidRPr="00EB60C2">
        <w:t xml:space="preserve">C’est offert : il suffit d’appeler </w:t>
      </w:r>
      <w:r w:rsidR="0063614C" w:rsidRPr="00EB60C2">
        <w:t>infoSTAR</w:t>
      </w:r>
      <w:r w:rsidRPr="00EB60C2">
        <w:t xml:space="preserve"> ou de vous rendre sur</w:t>
      </w:r>
      <w:r w:rsidR="0029133B">
        <w:t xml:space="preserve"> </w:t>
      </w:r>
      <w:r w:rsidR="006B0FE4">
        <w:t xml:space="preserve">le lien </w:t>
      </w:r>
      <w:hyperlink r:id="rId16" w:history="1">
        <w:r w:rsidR="00852DB9" w:rsidRPr="00CF0DAB">
          <w:rPr>
            <w:rStyle w:val="Lienhypertexte"/>
          </w:rPr>
          <w:t>https://www.star.fr/star-sur-mesure/accessibilite-et-decouverte-du-reseau/ateliers-numeriques</w:t>
        </w:r>
      </w:hyperlink>
      <w:r w:rsidR="006B0FE4">
        <w:t xml:space="preserve"> </w:t>
      </w:r>
      <w:r w:rsidR="0029133B">
        <w:t>puis</w:t>
      </w:r>
      <w:r w:rsidRPr="00EB60C2">
        <w:t xml:space="preserve"> compléter le formulaire d’inscription. Vous serez contacté sous 15 jours pour vous faire part de la date de visite ou d’atelier à laquelle vous êtes convié.</w:t>
      </w:r>
      <w:r>
        <w:t xml:space="preserve"> </w:t>
      </w:r>
    </w:p>
    <w:p w14:paraId="31A2428E" w14:textId="2915C00E" w:rsidR="00EB60C2" w:rsidRDefault="00EB60C2" w:rsidP="00EB60C2">
      <w:r w:rsidRPr="00EB60C2">
        <w:t xml:space="preserve">Les parcours découverte et l’atelier numérique peuvent être effectués une fois chacun. À l’issue de ces découvertes, les participants pourront utiliser le réseau STAR bus et métro, ou utiliser </w:t>
      </w:r>
      <w:hyperlink r:id="rId17" w:history="1">
        <w:r w:rsidR="00C34B74" w:rsidRPr="00CF0DAB">
          <w:rPr>
            <w:rStyle w:val="Lienhypertexte"/>
          </w:rPr>
          <w:t>https://www.star.fr</w:t>
        </w:r>
      </w:hyperlink>
      <w:r w:rsidR="00C34B74">
        <w:t xml:space="preserve"> </w:t>
      </w:r>
      <w:r w:rsidRPr="00EB60C2">
        <w:t>et STAR l’appli en toute autonomie.</w:t>
      </w:r>
    </w:p>
    <w:p w14:paraId="077502B0" w14:textId="61539D91" w:rsidR="00EB60C2" w:rsidRDefault="00EB60C2" w:rsidP="00EB60C2">
      <w:bookmarkStart w:id="11" w:name="_Hlk159941969"/>
      <w:r w:rsidRPr="00EB60C2">
        <w:t>Service Clients infoSTAR au 09 70 82</w:t>
      </w:r>
      <w:r w:rsidR="00DE24E8">
        <w:t xml:space="preserve"> </w:t>
      </w:r>
      <w:r w:rsidRPr="00EB60C2">
        <w:t>18</w:t>
      </w:r>
      <w:r w:rsidR="00DE24E8">
        <w:t xml:space="preserve"> </w:t>
      </w:r>
      <w:r w:rsidRPr="00EB60C2">
        <w:t>00 appel non surtaxé, du lundi au samedi de 7h à 20h</w:t>
      </w:r>
      <w:r w:rsidR="00852DB9">
        <w:t>.</w:t>
      </w:r>
    </w:p>
    <w:bookmarkEnd w:id="11"/>
    <w:p w14:paraId="700EB2ED" w14:textId="08DE8120" w:rsidR="00EB60C2" w:rsidRDefault="00EB60C2" w:rsidP="00EB60C2">
      <w:r>
        <w:t xml:space="preserve">A noter : </w:t>
      </w:r>
      <w:r w:rsidRPr="00EB60C2">
        <w:t>les entreprises et les structures associatives peuvent bénéficier du service pour leurs adhérents ou leurs collaborateurs. Contactez-nous !</w:t>
      </w:r>
    </w:p>
    <w:p w14:paraId="067AC8FF" w14:textId="785E00A9" w:rsidR="00EB60C2" w:rsidRDefault="00EB60C2" w:rsidP="00EB60C2">
      <w:pPr>
        <w:pStyle w:val="Titre1"/>
      </w:pPr>
      <w:bookmarkStart w:id="12" w:name="_STARmeguide"/>
      <w:bookmarkStart w:id="13" w:name="_Toc163224330"/>
      <w:bookmarkEnd w:id="12"/>
      <w:r>
        <w:t>STARmeguide</w:t>
      </w:r>
      <w:bookmarkEnd w:id="13"/>
    </w:p>
    <w:p w14:paraId="3F300590" w14:textId="2DA70B16" w:rsidR="00EB60C2" w:rsidRDefault="00EB60C2" w:rsidP="00EB60C2">
      <w:r w:rsidRPr="00EB60C2">
        <w:t>Vous êtes une personne en situation de handicap, vous êtes une personne âgée, ou vous avez des difficultés à emprunter le réseau de transport STAR seul malgré ses services d’accessibilité ? STAR vous accompagne en bus ou en métro afin d’effectuer avec vous un déplacement sur le réseau.</w:t>
      </w:r>
    </w:p>
    <w:p w14:paraId="162F245B" w14:textId="77777777" w:rsidR="00EB60C2" w:rsidRPr="00EB60C2" w:rsidRDefault="00EB60C2" w:rsidP="00EB60C2">
      <w:r w:rsidRPr="00EB60C2">
        <w:t xml:space="preserve">STARmeguide est un service d’accompagnement offert (sous réserve d’éligibilité), dédié aux personnes à mobilité réduite, aux personnes en situation de handicap, ou encore aux personnes âgées, qui rencontrent des difficultés pour utiliser le bus ou le métro et ont besoin d’être accompagnées. Pour qu’aucune fragilité, même invisible, ne soit un frein à la mobilité. </w:t>
      </w:r>
    </w:p>
    <w:p w14:paraId="319601AE" w14:textId="301EC688" w:rsidR="00EB60C2" w:rsidRDefault="00EB60C2" w:rsidP="00EB60C2">
      <w:r w:rsidRPr="00EB60C2">
        <w:t xml:space="preserve">Le service est accessible sur tout le réseau STAR </w:t>
      </w:r>
      <w:r>
        <w:t>bus et métro</w:t>
      </w:r>
      <w:r w:rsidRPr="00EB60C2">
        <w:t>, du lundi au samedi de 9h à 19h, dans toute la métropole et d’arrêt à arrêt ou de porte à porte dans la limite de 500 mètres autour d’un arrêt de bus ou d’une station de métro.</w:t>
      </w:r>
    </w:p>
    <w:p w14:paraId="6ACEDBA0" w14:textId="47ECDF84" w:rsidR="00EB60C2" w:rsidRDefault="00EB60C2" w:rsidP="00EB60C2">
      <w:r>
        <w:lastRenderedPageBreak/>
        <w:t>Ces difficultés peuvent être :</w:t>
      </w:r>
    </w:p>
    <w:p w14:paraId="569B2F5B" w14:textId="77777777" w:rsidR="00EB60C2" w:rsidRDefault="00EB60C2" w:rsidP="00EB60C2">
      <w:pPr>
        <w:pStyle w:val="Paragraphedeliste"/>
        <w:numPr>
          <w:ilvl w:val="0"/>
          <w:numId w:val="8"/>
        </w:numPr>
      </w:pPr>
      <w:r w:rsidRPr="00EB60C2">
        <w:t>liées à un trouble</w:t>
      </w:r>
      <w:r>
        <w:t xml:space="preserve"> </w:t>
      </w:r>
      <w:r w:rsidRPr="00EB60C2">
        <w:t>mental, cognitif ou psychique</w:t>
      </w:r>
    </w:p>
    <w:p w14:paraId="4789EAF7" w14:textId="77777777" w:rsidR="00EB60C2" w:rsidRDefault="00EB60C2" w:rsidP="00EB60C2">
      <w:pPr>
        <w:pStyle w:val="Paragraphedeliste"/>
        <w:numPr>
          <w:ilvl w:val="0"/>
          <w:numId w:val="8"/>
        </w:numPr>
      </w:pPr>
      <w:r w:rsidRPr="00EB60C2">
        <w:t>de repérage</w:t>
      </w:r>
      <w:r>
        <w:t xml:space="preserve"> </w:t>
      </w:r>
      <w:r w:rsidRPr="00EB60C2">
        <w:t>liées notamment à des troubles de la vue</w:t>
      </w:r>
    </w:p>
    <w:p w14:paraId="6F3B7446" w14:textId="77777777" w:rsidR="00EB60C2" w:rsidRDefault="00EB60C2" w:rsidP="00EB60C2">
      <w:pPr>
        <w:pStyle w:val="Paragraphedeliste"/>
        <w:numPr>
          <w:ilvl w:val="0"/>
          <w:numId w:val="8"/>
        </w:numPr>
      </w:pPr>
      <w:r w:rsidRPr="00EB60C2">
        <w:t>d’orientation ou de mémorisation</w:t>
      </w:r>
      <w:r>
        <w:t xml:space="preserve"> </w:t>
      </w:r>
      <w:r w:rsidRPr="00EB60C2">
        <w:t>(connaître son itinéraire, repérer la direction de son bus, son arrêt de descente, effectuer sa correspondance, etc.)</w:t>
      </w:r>
    </w:p>
    <w:p w14:paraId="09DFE208" w14:textId="65C5F4C3" w:rsidR="00EB60C2" w:rsidRDefault="00EB60C2" w:rsidP="00EB60C2">
      <w:pPr>
        <w:pStyle w:val="Paragraphedeliste"/>
        <w:numPr>
          <w:ilvl w:val="0"/>
          <w:numId w:val="8"/>
        </w:numPr>
      </w:pPr>
      <w:r w:rsidRPr="00EB60C2">
        <w:t>de communication</w:t>
      </w:r>
      <w:r>
        <w:t xml:space="preserve"> </w:t>
      </w:r>
      <w:r w:rsidRPr="00EB60C2">
        <w:t>liées à des troubles du langage ou de l’audition (demander un renseignement, acheter un ticket auprès du conducteur, etc.)</w:t>
      </w:r>
    </w:p>
    <w:p w14:paraId="52445C07" w14:textId="6FC53F2C" w:rsidR="00EB60C2" w:rsidRDefault="00EB60C2" w:rsidP="00EB60C2">
      <w:r>
        <w:t>STARmeguide est le service d’accompagnement voyageur personnalisé, gratuit et sous réserve d’éligibilité.</w:t>
      </w:r>
    </w:p>
    <w:p w14:paraId="39C24D9A" w14:textId="1DDE615F" w:rsidR="00EB60C2" w:rsidRDefault="00EB60C2" w:rsidP="00EB60C2">
      <w:r>
        <w:t xml:space="preserve">Puis-je bénéficier de STARmeguide ? </w:t>
      </w:r>
      <w:r w:rsidRPr="00EB60C2">
        <w:t>Oui, à condition d’en avoir fait une demande : un questionnaire sera à compléter, permettant à Rennes Métropole d’évaluer vos capacités à utiliser un réseau de transport et en définissant vos besoins en mobilité.</w:t>
      </w:r>
    </w:p>
    <w:p w14:paraId="51C9958C" w14:textId="4115DA7D" w:rsidR="00691147" w:rsidRDefault="00691147" w:rsidP="00EB60C2">
      <w:r w:rsidRPr="00691147">
        <w:t>À noter : les accompagnateurs sont des guides mais ne sont pas des professionnels de santé.</w:t>
      </w:r>
    </w:p>
    <w:p w14:paraId="52E99CC4" w14:textId="21BA38CF" w:rsidR="00691147" w:rsidRPr="00691147" w:rsidRDefault="00691147" w:rsidP="00691147">
      <w:pPr>
        <w:pStyle w:val="Pa1"/>
        <w:rPr>
          <w:rFonts w:ascii="Arial" w:hAnsi="Arial"/>
          <w:kern w:val="2"/>
          <w:szCs w:val="22"/>
        </w:rPr>
      </w:pPr>
      <w:r w:rsidRPr="00691147">
        <w:rPr>
          <w:rFonts w:ascii="Arial" w:hAnsi="Arial"/>
          <w:kern w:val="2"/>
          <w:szCs w:val="22"/>
        </w:rPr>
        <w:t xml:space="preserve">Comment faire ma demande ? Compléter un dossier pour évaluer ses besoins et ses difficultés rencontrées sur le réseau. Si votre demande est validée, la plateforme de réservation </w:t>
      </w:r>
      <w:r w:rsidR="0063614C" w:rsidRPr="00691147">
        <w:rPr>
          <w:rFonts w:ascii="Arial" w:hAnsi="Arial"/>
          <w:kern w:val="2"/>
          <w:szCs w:val="22"/>
        </w:rPr>
        <w:t>infoSTAR</w:t>
      </w:r>
      <w:r w:rsidRPr="00691147">
        <w:rPr>
          <w:rFonts w:ascii="Arial" w:hAnsi="Arial"/>
          <w:kern w:val="2"/>
          <w:szCs w:val="22"/>
        </w:rPr>
        <w:t xml:space="preserve"> et les accompagnateurs STAR deviennent vos guides pour voyager sur le réseau.</w:t>
      </w:r>
    </w:p>
    <w:p w14:paraId="3310F888" w14:textId="743F58A9" w:rsidR="00691147" w:rsidRPr="00691147" w:rsidRDefault="00691147" w:rsidP="00691147">
      <w:pPr>
        <w:pStyle w:val="Paragraphedeliste"/>
        <w:numPr>
          <w:ilvl w:val="0"/>
          <w:numId w:val="10"/>
        </w:numPr>
        <w:autoSpaceDE w:val="0"/>
        <w:autoSpaceDN w:val="0"/>
        <w:adjustRightInd w:val="0"/>
        <w:spacing w:after="40" w:line="241" w:lineRule="atLeast"/>
      </w:pPr>
      <w:r w:rsidRPr="00691147">
        <w:t>Se renseigner</w:t>
      </w:r>
      <w:r>
        <w:t> : c</w:t>
      </w:r>
      <w:r w:rsidRPr="00691147">
        <w:t xml:space="preserve">ontacter </w:t>
      </w:r>
      <w:r w:rsidR="0063614C" w:rsidRPr="00691147">
        <w:t>infoSTAR</w:t>
      </w:r>
      <w:r w:rsidRPr="00691147">
        <w:t xml:space="preserve"> pour recevoir le dossier d’inscription. </w:t>
      </w:r>
      <w:r>
        <w:t xml:space="preserve"> </w:t>
      </w:r>
      <w:r w:rsidRPr="00691147">
        <w:t xml:space="preserve">Consulter le règlement public d’usage du service sur </w:t>
      </w:r>
      <w:hyperlink r:id="rId18" w:history="1">
        <w:r w:rsidR="00C34B74" w:rsidRPr="00CF0DAB">
          <w:rPr>
            <w:rStyle w:val="Lienhypertexte"/>
          </w:rPr>
          <w:t>https://www.star.fr</w:t>
        </w:r>
      </w:hyperlink>
      <w:r w:rsidR="00C34B74">
        <w:t xml:space="preserve"> </w:t>
      </w:r>
    </w:p>
    <w:p w14:paraId="0910EF32" w14:textId="1A18768C" w:rsidR="00691147" w:rsidRPr="00691147" w:rsidRDefault="00691147" w:rsidP="00D27ECE">
      <w:pPr>
        <w:pStyle w:val="Paragraphedeliste"/>
        <w:numPr>
          <w:ilvl w:val="0"/>
          <w:numId w:val="10"/>
        </w:numPr>
        <w:autoSpaceDE w:val="0"/>
        <w:autoSpaceDN w:val="0"/>
        <w:adjustRightInd w:val="0"/>
        <w:spacing w:before="40" w:after="0" w:line="241" w:lineRule="atLeast"/>
      </w:pPr>
      <w:r w:rsidRPr="00691147">
        <w:t>S’inscrire</w:t>
      </w:r>
      <w:r>
        <w:t> : c</w:t>
      </w:r>
      <w:r w:rsidRPr="00691147">
        <w:t>ompléter le dossier et l’adresser à infostar.</w:t>
      </w:r>
    </w:p>
    <w:p w14:paraId="6C85824D" w14:textId="05162F85" w:rsidR="00EB60C2" w:rsidRDefault="00691147" w:rsidP="00691147">
      <w:pPr>
        <w:pStyle w:val="Paragraphedeliste"/>
        <w:numPr>
          <w:ilvl w:val="0"/>
          <w:numId w:val="10"/>
        </w:numPr>
        <w:autoSpaceDE w:val="0"/>
        <w:autoSpaceDN w:val="0"/>
        <w:adjustRightInd w:val="0"/>
        <w:spacing w:after="40" w:line="241" w:lineRule="atLeast"/>
      </w:pPr>
      <w:r w:rsidRPr="00691147">
        <w:t>Réserver un trajet</w:t>
      </w:r>
      <w:r>
        <w:t> : u</w:t>
      </w:r>
      <w:r w:rsidRPr="00691147">
        <w:t>ne fois le courrier d’admission au service reçu, réserver un accompagnateur pour le trajet de son choix en contactant infostar du lundi au vendredi de 10h à 18h hors jours fériés.</w:t>
      </w:r>
    </w:p>
    <w:p w14:paraId="011297E0" w14:textId="77777777" w:rsidR="00A27D0C" w:rsidRDefault="00A27D0C" w:rsidP="00A27D0C">
      <w:pPr>
        <w:autoSpaceDE w:val="0"/>
        <w:autoSpaceDN w:val="0"/>
        <w:adjustRightInd w:val="0"/>
        <w:spacing w:after="40" w:line="241" w:lineRule="atLeast"/>
      </w:pPr>
    </w:p>
    <w:p w14:paraId="5593B163" w14:textId="5FD09F29" w:rsidR="00A27D0C" w:rsidRDefault="00A27D0C" w:rsidP="00A27D0C">
      <w:r w:rsidRPr="00EB60C2">
        <w:t>Service Clients infoSTAR au 09 70 82</w:t>
      </w:r>
      <w:r w:rsidR="00DE24E8">
        <w:t xml:space="preserve"> </w:t>
      </w:r>
      <w:r w:rsidRPr="00EB60C2">
        <w:t>18</w:t>
      </w:r>
      <w:r w:rsidR="00DE24E8">
        <w:t xml:space="preserve"> </w:t>
      </w:r>
      <w:r w:rsidRPr="00EB60C2">
        <w:t>00 appel non surtaxé, du lundi au samedi de 7h à 20h</w:t>
      </w:r>
      <w:r w:rsidR="00852DB9">
        <w:t>.</w:t>
      </w:r>
    </w:p>
    <w:p w14:paraId="7EDB8463" w14:textId="56259FB0" w:rsidR="00A27D0C" w:rsidRDefault="00A27D0C" w:rsidP="00A27D0C">
      <w:pPr>
        <w:autoSpaceDE w:val="0"/>
        <w:autoSpaceDN w:val="0"/>
        <w:adjustRightInd w:val="0"/>
        <w:spacing w:after="40" w:line="241" w:lineRule="atLeast"/>
      </w:pPr>
      <w:r>
        <w:t xml:space="preserve">Bon à savoir : </w:t>
      </w:r>
      <w:r w:rsidRPr="00A27D0C">
        <w:t>STARmeguide est ouvert automatiquement aux ayants droits HANDISTAR (personnes en fauteuil roulant et personnes non voyantes). L’inscription est obligatoire pour pouvoir bénéficier du service.</w:t>
      </w:r>
    </w:p>
    <w:p w14:paraId="425EC523" w14:textId="77777777" w:rsidR="00A27D0C" w:rsidRDefault="00A27D0C" w:rsidP="00A27D0C">
      <w:pPr>
        <w:autoSpaceDE w:val="0"/>
        <w:autoSpaceDN w:val="0"/>
        <w:adjustRightInd w:val="0"/>
        <w:spacing w:after="40" w:line="241" w:lineRule="atLeast"/>
      </w:pPr>
    </w:p>
    <w:p w14:paraId="5A7C9701" w14:textId="493E0F0E" w:rsidR="00A27D0C" w:rsidRDefault="00A27D0C" w:rsidP="00A27D0C">
      <w:pPr>
        <w:autoSpaceDE w:val="0"/>
        <w:autoSpaceDN w:val="0"/>
        <w:adjustRightInd w:val="0"/>
        <w:spacing w:after="40" w:line="241" w:lineRule="atLeast"/>
      </w:pPr>
      <w:r>
        <w:t>Les accompagnateurs STAR aident à :</w:t>
      </w:r>
    </w:p>
    <w:p w14:paraId="2CB740E0" w14:textId="77777777" w:rsidR="00A27D0C" w:rsidRDefault="00A27D0C" w:rsidP="00A27D0C">
      <w:pPr>
        <w:pStyle w:val="Paragraphedeliste"/>
        <w:numPr>
          <w:ilvl w:val="0"/>
          <w:numId w:val="12"/>
        </w:numPr>
        <w:autoSpaceDE w:val="0"/>
        <w:autoSpaceDN w:val="0"/>
        <w:adjustRightInd w:val="0"/>
        <w:spacing w:after="100" w:line="241" w:lineRule="atLeast"/>
      </w:pPr>
      <w:r w:rsidRPr="00A27D0C">
        <w:t xml:space="preserve">monter et/ou descendre </w:t>
      </w:r>
    </w:p>
    <w:p w14:paraId="5E99300E" w14:textId="77777777" w:rsidR="00A27D0C" w:rsidRDefault="00A27D0C" w:rsidP="00A27D0C">
      <w:pPr>
        <w:pStyle w:val="Paragraphedeliste"/>
        <w:numPr>
          <w:ilvl w:val="0"/>
          <w:numId w:val="12"/>
        </w:numPr>
        <w:autoSpaceDE w:val="0"/>
        <w:autoSpaceDN w:val="0"/>
        <w:adjustRightInd w:val="0"/>
        <w:spacing w:after="100" w:line="241" w:lineRule="atLeast"/>
      </w:pPr>
      <w:r w:rsidRPr="00A27D0C">
        <w:t xml:space="preserve">s’installer dans le bus ou le métro </w:t>
      </w:r>
    </w:p>
    <w:p w14:paraId="166134E6" w14:textId="77777777" w:rsidR="00A27D0C" w:rsidRDefault="00A27D0C" w:rsidP="00A27D0C">
      <w:pPr>
        <w:pStyle w:val="Paragraphedeliste"/>
        <w:numPr>
          <w:ilvl w:val="0"/>
          <w:numId w:val="12"/>
        </w:numPr>
        <w:autoSpaceDE w:val="0"/>
        <w:autoSpaceDN w:val="0"/>
        <w:adjustRightInd w:val="0"/>
        <w:spacing w:after="100" w:line="241" w:lineRule="atLeast"/>
      </w:pPr>
      <w:r w:rsidRPr="00A27D0C">
        <w:t xml:space="preserve">emprunter les équipements (ascenseurs, escaliers mécaniques...) </w:t>
      </w:r>
    </w:p>
    <w:p w14:paraId="61C2415D" w14:textId="77777777" w:rsidR="00A27D0C" w:rsidRDefault="00A27D0C" w:rsidP="00A27D0C">
      <w:pPr>
        <w:pStyle w:val="Paragraphedeliste"/>
        <w:numPr>
          <w:ilvl w:val="0"/>
          <w:numId w:val="12"/>
        </w:numPr>
        <w:autoSpaceDE w:val="0"/>
        <w:autoSpaceDN w:val="0"/>
        <w:adjustRightInd w:val="0"/>
        <w:spacing w:after="100" w:line="241" w:lineRule="atLeast"/>
      </w:pPr>
      <w:r w:rsidRPr="00A27D0C">
        <w:t xml:space="preserve">acheter et/ou valider son titre de transport </w:t>
      </w:r>
    </w:p>
    <w:p w14:paraId="22798E37" w14:textId="77777777" w:rsidR="00A27D0C" w:rsidRDefault="00A27D0C" w:rsidP="00A27D0C">
      <w:pPr>
        <w:pStyle w:val="Paragraphedeliste"/>
        <w:numPr>
          <w:ilvl w:val="0"/>
          <w:numId w:val="12"/>
        </w:numPr>
        <w:autoSpaceDE w:val="0"/>
        <w:autoSpaceDN w:val="0"/>
        <w:adjustRightInd w:val="0"/>
        <w:spacing w:after="100" w:line="241" w:lineRule="atLeast"/>
      </w:pPr>
      <w:r w:rsidRPr="00A27D0C">
        <w:t xml:space="preserve">s’orienter, repérer son parcours, prendre ses correspondances, </w:t>
      </w:r>
    </w:p>
    <w:p w14:paraId="29883B98" w14:textId="07820800" w:rsidR="00A27D0C" w:rsidRDefault="00A27D0C" w:rsidP="00A27D0C">
      <w:pPr>
        <w:pStyle w:val="Paragraphedeliste"/>
        <w:numPr>
          <w:ilvl w:val="0"/>
          <w:numId w:val="12"/>
        </w:numPr>
        <w:autoSpaceDE w:val="0"/>
        <w:autoSpaceDN w:val="0"/>
        <w:adjustRightInd w:val="0"/>
        <w:spacing w:after="100" w:line="241" w:lineRule="atLeast"/>
      </w:pPr>
      <w:r w:rsidRPr="00A27D0C">
        <w:t>descendre au bon endroit</w:t>
      </w:r>
    </w:p>
    <w:p w14:paraId="526F7B04" w14:textId="77777777" w:rsidR="00A27D0C" w:rsidRDefault="00A27D0C" w:rsidP="00A27D0C">
      <w:pPr>
        <w:autoSpaceDE w:val="0"/>
        <w:autoSpaceDN w:val="0"/>
        <w:adjustRightInd w:val="0"/>
        <w:spacing w:after="100" w:line="241" w:lineRule="atLeast"/>
      </w:pPr>
    </w:p>
    <w:p w14:paraId="57C782D8" w14:textId="6176DFC7" w:rsidR="00A27D0C" w:rsidRDefault="00A27D0C" w:rsidP="00A27D0C">
      <w:pPr>
        <w:autoSpaceDE w:val="0"/>
        <w:autoSpaceDN w:val="0"/>
        <w:adjustRightInd w:val="0"/>
        <w:spacing w:after="100" w:line="241" w:lineRule="atLeast"/>
      </w:pPr>
      <w:r w:rsidRPr="00A27D0C">
        <w:t>À noter : une fois inscrit, un guide pratique STARmeguide et les parcours découverte m’explique le fonctionnement du service dans les détails</w:t>
      </w:r>
      <w:r w:rsidR="00852DB9">
        <w:t>.</w:t>
      </w:r>
    </w:p>
    <w:p w14:paraId="69BF20F7" w14:textId="3B0E310C" w:rsidR="00A27D0C" w:rsidRDefault="00A27D0C" w:rsidP="00A27D0C">
      <w:pPr>
        <w:pStyle w:val="Titre1"/>
      </w:pPr>
      <w:bookmarkStart w:id="14" w:name="_HANDISTAR"/>
      <w:bookmarkStart w:id="15" w:name="_Toc163224331"/>
      <w:bookmarkEnd w:id="14"/>
      <w:r>
        <w:lastRenderedPageBreak/>
        <w:t>HANDISTAR</w:t>
      </w:r>
      <w:bookmarkEnd w:id="15"/>
    </w:p>
    <w:p w14:paraId="283F56D0" w14:textId="52255E1F" w:rsidR="00A27D0C" w:rsidRDefault="00A27D0C" w:rsidP="00A27D0C">
      <w:r>
        <w:t>Le transport public des personnes à mobilité réduite. HANDISTAR est le service de transport public de Rennes Métropole dédié aux personnes à mobilité réduite. À la demande, sur réservation et de porte à porte, il est réservé aux personnes éligibles à ce service.</w:t>
      </w:r>
    </w:p>
    <w:p w14:paraId="42DFD2A6" w14:textId="748EA11D" w:rsidR="00A27D0C" w:rsidRDefault="00A27D0C" w:rsidP="00A27D0C">
      <w:r w:rsidRPr="00A27D0C">
        <w:rPr>
          <w:noProof/>
        </w:rPr>
        <w:drawing>
          <wp:inline distT="0" distB="0" distL="0" distR="0" wp14:anchorId="6DE7488B" wp14:editId="556BC19A">
            <wp:extent cx="1270786" cy="1400175"/>
            <wp:effectExtent l="0" t="0" r="5715" b="0"/>
            <wp:docPr id="1764237373" name="Image 1" descr="Logo NF Service, par l'afnor certification.&#10;Transport de voyageurs. Transport à la dem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37373" name="Image 1" descr="Logo NF Service, par l'afnor certification.&#10;Transport de voyageurs. Transport à la demand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8615" cy="1408801"/>
                    </a:xfrm>
                    <a:prstGeom prst="rect">
                      <a:avLst/>
                    </a:prstGeom>
                    <a:noFill/>
                    <a:ln>
                      <a:noFill/>
                    </a:ln>
                  </pic:spPr>
                </pic:pic>
              </a:graphicData>
            </a:graphic>
          </wp:inline>
        </w:drawing>
      </w:r>
    </w:p>
    <w:p w14:paraId="6DA3DE60" w14:textId="7116FC1E" w:rsidR="00A27D0C" w:rsidRDefault="00A27D0C" w:rsidP="00A27D0C">
      <w:r>
        <w:t>HANDISTAR accompagne dans leur vie quotidienne les personnes à mobilité réduite éligibles à ce service, en les aidant à se déplacer d’adresse à adresse sur les 43 communes de la métropole rennaise.</w:t>
      </w:r>
    </w:p>
    <w:p w14:paraId="504F56EA" w14:textId="77777777" w:rsidR="00A27D0C" w:rsidRPr="00A27D0C" w:rsidRDefault="00A27D0C" w:rsidP="00A27D0C"/>
    <w:p w14:paraId="50BB2CE7" w14:textId="39D7831B" w:rsidR="00A27D0C" w:rsidRDefault="00A27D0C" w:rsidP="00A27D0C">
      <w:pPr>
        <w:autoSpaceDE w:val="0"/>
        <w:autoSpaceDN w:val="0"/>
        <w:adjustRightInd w:val="0"/>
        <w:spacing w:after="0" w:line="241" w:lineRule="atLeast"/>
        <w:ind w:left="20"/>
      </w:pPr>
      <w:r w:rsidRPr="00A27D0C">
        <w:t xml:space="preserve">HANDISTAR assure un service de transport tous les jours de l’année, excepté </w:t>
      </w:r>
      <w:r w:rsidR="00852DB9">
        <w:t>le 1</w:t>
      </w:r>
      <w:r w:rsidR="00852DB9" w:rsidRPr="00852DB9">
        <w:rPr>
          <w:vertAlign w:val="superscript"/>
        </w:rPr>
        <w:t>er</w:t>
      </w:r>
      <w:r w:rsidR="00852DB9">
        <w:t xml:space="preserve"> </w:t>
      </w:r>
      <w:r w:rsidRPr="00A27D0C">
        <w:t xml:space="preserve"> mai : </w:t>
      </w:r>
    </w:p>
    <w:p w14:paraId="0B2B3ACC" w14:textId="77777777" w:rsidR="00A27D0C" w:rsidRDefault="00A27D0C" w:rsidP="00A27D0C">
      <w:pPr>
        <w:pStyle w:val="Paragraphedeliste"/>
        <w:numPr>
          <w:ilvl w:val="0"/>
          <w:numId w:val="13"/>
        </w:numPr>
        <w:autoSpaceDE w:val="0"/>
        <w:autoSpaceDN w:val="0"/>
        <w:adjustRightInd w:val="0"/>
        <w:spacing w:after="0" w:line="241" w:lineRule="atLeast"/>
      </w:pPr>
      <w:r w:rsidRPr="00A27D0C">
        <w:t>sur réservation préalable</w:t>
      </w:r>
    </w:p>
    <w:p w14:paraId="5E3F8682" w14:textId="77777777" w:rsidR="00A27D0C" w:rsidRDefault="00A27D0C" w:rsidP="00A27D0C">
      <w:pPr>
        <w:pStyle w:val="Paragraphedeliste"/>
        <w:numPr>
          <w:ilvl w:val="0"/>
          <w:numId w:val="13"/>
        </w:numPr>
        <w:autoSpaceDE w:val="0"/>
        <w:autoSpaceDN w:val="0"/>
        <w:adjustRightInd w:val="0"/>
        <w:spacing w:after="0" w:line="241" w:lineRule="atLeast"/>
      </w:pPr>
      <w:r w:rsidRPr="00A27D0C">
        <w:t xml:space="preserve">pour des trajets réguliers ou occasionnels sur Rennes Métropole </w:t>
      </w:r>
    </w:p>
    <w:p w14:paraId="4B5D5935" w14:textId="0CC3FA7E" w:rsidR="00A27D0C" w:rsidRDefault="00A27D0C" w:rsidP="00A27D0C">
      <w:pPr>
        <w:pStyle w:val="Paragraphedeliste"/>
        <w:numPr>
          <w:ilvl w:val="0"/>
          <w:numId w:val="13"/>
        </w:numPr>
        <w:autoSpaceDE w:val="0"/>
        <w:autoSpaceDN w:val="0"/>
        <w:adjustRightInd w:val="0"/>
        <w:spacing w:after="0" w:line="241" w:lineRule="atLeast"/>
      </w:pPr>
      <w:r w:rsidRPr="00A27D0C">
        <w:t>de porte-à-porte, d’adresse à adresse, sans portage</w:t>
      </w:r>
      <w:r>
        <w:t xml:space="preserve"> </w:t>
      </w:r>
      <w:r w:rsidRPr="00A27D0C">
        <w:t>ni accompagnement aux étages</w:t>
      </w:r>
    </w:p>
    <w:p w14:paraId="63CDD503" w14:textId="77777777" w:rsidR="00A27D0C" w:rsidRDefault="00A27D0C" w:rsidP="00A27D0C">
      <w:pPr>
        <w:autoSpaceDE w:val="0"/>
        <w:autoSpaceDN w:val="0"/>
        <w:adjustRightInd w:val="0"/>
        <w:spacing w:after="0" w:line="241" w:lineRule="atLeast"/>
      </w:pPr>
    </w:p>
    <w:p w14:paraId="44FD6D75" w14:textId="77777777" w:rsidR="00A27D0C" w:rsidRDefault="00A27D0C" w:rsidP="00A27D0C">
      <w:pPr>
        <w:autoSpaceDE w:val="0"/>
        <w:autoSpaceDN w:val="0"/>
        <w:adjustRightInd w:val="0"/>
        <w:spacing w:after="0" w:line="241" w:lineRule="atLeast"/>
        <w:ind w:left="20"/>
      </w:pPr>
      <w:r w:rsidRPr="00A27D0C">
        <w:t>Puis-je bénéficier du service HANDISTAR ? HANDISTAR s’adresse aux personnes à mobilité réduite se déplaçant dans la métropole rennaise. Le service est accessible de plein droit</w:t>
      </w:r>
      <w:r>
        <w:t xml:space="preserve"> : </w:t>
      </w:r>
    </w:p>
    <w:p w14:paraId="3866E75F" w14:textId="77777777" w:rsidR="00A27D0C" w:rsidRDefault="00A27D0C" w:rsidP="00A27D0C">
      <w:pPr>
        <w:pStyle w:val="Paragraphedeliste"/>
        <w:numPr>
          <w:ilvl w:val="0"/>
          <w:numId w:val="14"/>
        </w:numPr>
        <w:autoSpaceDE w:val="0"/>
        <w:autoSpaceDN w:val="0"/>
        <w:adjustRightInd w:val="0"/>
        <w:spacing w:after="0" w:line="241" w:lineRule="atLeast"/>
      </w:pPr>
      <w:r>
        <w:t>a</w:t>
      </w:r>
      <w:r w:rsidRPr="00A27D0C">
        <w:t xml:space="preserve">ux personnes se déplaçant en fauteuil roulant </w:t>
      </w:r>
    </w:p>
    <w:p w14:paraId="1BFBD37E" w14:textId="77777777" w:rsidR="00A27D0C" w:rsidRDefault="00A27D0C" w:rsidP="00A27D0C">
      <w:pPr>
        <w:pStyle w:val="Paragraphedeliste"/>
        <w:numPr>
          <w:ilvl w:val="0"/>
          <w:numId w:val="14"/>
        </w:numPr>
        <w:autoSpaceDE w:val="0"/>
        <w:autoSpaceDN w:val="0"/>
        <w:adjustRightInd w:val="0"/>
        <w:spacing w:after="0" w:line="241" w:lineRule="atLeast"/>
      </w:pPr>
      <w:r w:rsidRPr="00A27D0C">
        <w:t>aux personnes non-voyantes titulaires de la carte « mobilité inclusion »</w:t>
      </w:r>
      <w:r>
        <w:t xml:space="preserve"> </w:t>
      </w:r>
      <w:r w:rsidRPr="00A27D0C">
        <w:t xml:space="preserve">délivrée par une Maison Départementale des Personnes Handicapées (MDPH), avec la mention « cécité » </w:t>
      </w:r>
    </w:p>
    <w:p w14:paraId="24C1E2FE" w14:textId="77777777" w:rsidR="00A27D0C" w:rsidRDefault="00A27D0C" w:rsidP="00A27D0C">
      <w:pPr>
        <w:autoSpaceDE w:val="0"/>
        <w:autoSpaceDN w:val="0"/>
        <w:adjustRightInd w:val="0"/>
        <w:spacing w:after="0" w:line="241" w:lineRule="atLeast"/>
      </w:pPr>
    </w:p>
    <w:p w14:paraId="65D7D919" w14:textId="1C95CFC0" w:rsidR="00A27D0C" w:rsidRPr="00A27D0C" w:rsidRDefault="00A27D0C" w:rsidP="00A27D0C">
      <w:pPr>
        <w:autoSpaceDE w:val="0"/>
        <w:autoSpaceDN w:val="0"/>
        <w:adjustRightInd w:val="0"/>
        <w:spacing w:after="0" w:line="241" w:lineRule="atLeast"/>
      </w:pPr>
      <w:r w:rsidRPr="00A27D0C">
        <w:t xml:space="preserve">Le service est accessible sous réserve de la décision de Rennes Métropole aux personnes ne pouvant pas utiliser les transports publics (bus et métro) </w:t>
      </w:r>
    </w:p>
    <w:p w14:paraId="73CE846B" w14:textId="3A4FB871" w:rsidR="00A27D0C" w:rsidRDefault="00A27D0C" w:rsidP="00A27D0C">
      <w:pPr>
        <w:autoSpaceDE w:val="0"/>
        <w:autoSpaceDN w:val="0"/>
        <w:adjustRightInd w:val="0"/>
        <w:spacing w:after="0" w:line="241" w:lineRule="atLeast"/>
      </w:pPr>
      <w:r w:rsidRPr="00A27D0C">
        <w:t>seules ou accompagnées (décision prise après avis de la commission de mobilité et de sécurité)</w:t>
      </w:r>
      <w:r>
        <w:t>.</w:t>
      </w:r>
    </w:p>
    <w:p w14:paraId="48A50497" w14:textId="77777777" w:rsidR="00A27D0C" w:rsidRDefault="00A27D0C" w:rsidP="00A27D0C">
      <w:pPr>
        <w:autoSpaceDE w:val="0"/>
        <w:autoSpaceDN w:val="0"/>
        <w:adjustRightInd w:val="0"/>
        <w:spacing w:after="0" w:line="241" w:lineRule="atLeast"/>
      </w:pPr>
    </w:p>
    <w:p w14:paraId="16546133" w14:textId="5577B7BD" w:rsidR="00A27D0C" w:rsidRDefault="00A27D0C" w:rsidP="00A27D0C">
      <w:pPr>
        <w:autoSpaceDE w:val="0"/>
        <w:autoSpaceDN w:val="0"/>
        <w:adjustRightInd w:val="0"/>
        <w:spacing w:after="0" w:line="241" w:lineRule="atLeast"/>
      </w:pPr>
      <w:r>
        <w:t>Bon à savoir : Le service ne comprend pas le portage dans les escaliers, la montée dans les étages ou l’accompagnement à l’intérieur des bâtiments.</w:t>
      </w:r>
    </w:p>
    <w:p w14:paraId="73AD26F5" w14:textId="77777777" w:rsidR="00A27D0C" w:rsidRDefault="00A27D0C" w:rsidP="00A27D0C">
      <w:pPr>
        <w:autoSpaceDE w:val="0"/>
        <w:autoSpaceDN w:val="0"/>
        <w:adjustRightInd w:val="0"/>
        <w:spacing w:after="0" w:line="241" w:lineRule="atLeast"/>
      </w:pPr>
    </w:p>
    <w:p w14:paraId="603AC965" w14:textId="567EEB28" w:rsidR="00A27D0C" w:rsidRDefault="00A27D0C" w:rsidP="00A27D0C">
      <w:pPr>
        <w:autoSpaceDE w:val="0"/>
        <w:autoSpaceDN w:val="0"/>
        <w:adjustRightInd w:val="0"/>
        <w:spacing w:after="0" w:line="241" w:lineRule="atLeast"/>
      </w:pPr>
      <w:r>
        <w:t xml:space="preserve">Comment faire ma demande ? </w:t>
      </w:r>
    </w:p>
    <w:p w14:paraId="54CEFEC8" w14:textId="3F4E1729" w:rsidR="00A27D0C" w:rsidRDefault="00A27D0C" w:rsidP="00A27D0C">
      <w:pPr>
        <w:pStyle w:val="Paragraphedeliste"/>
        <w:numPr>
          <w:ilvl w:val="0"/>
          <w:numId w:val="16"/>
        </w:numPr>
        <w:autoSpaceDE w:val="0"/>
        <w:autoSpaceDN w:val="0"/>
        <w:adjustRightInd w:val="0"/>
        <w:spacing w:after="0" w:line="241" w:lineRule="atLeast"/>
      </w:pPr>
      <w:r w:rsidRPr="00A27D0C">
        <w:t>Se renseigner</w:t>
      </w:r>
      <w:r>
        <w:t> : j</w:t>
      </w:r>
      <w:r w:rsidRPr="00A27D0C">
        <w:t>e me connecte sur handi</w:t>
      </w:r>
      <w:r w:rsidR="00C34B74">
        <w:t>https://www.star.fr</w:t>
      </w:r>
      <w:r w:rsidR="00852DB9">
        <w:t xml:space="preserve"> </w:t>
      </w:r>
      <w:r w:rsidRPr="00A27D0C">
        <w:t>ou je contacte infostar au 09 70 82</w:t>
      </w:r>
      <w:r w:rsidR="00DE24E8">
        <w:t xml:space="preserve"> </w:t>
      </w:r>
      <w:r w:rsidRPr="00A27D0C">
        <w:t>18</w:t>
      </w:r>
      <w:r w:rsidR="00DE24E8">
        <w:t xml:space="preserve"> </w:t>
      </w:r>
      <w:r w:rsidRPr="00A27D0C">
        <w:t>00 (appel non surtaxé) pour connaitre les modalités d’inscription.</w:t>
      </w:r>
    </w:p>
    <w:p w14:paraId="06AA92BE" w14:textId="77777777" w:rsidR="001F1FC8" w:rsidRDefault="00A27D0C" w:rsidP="00A27D0C">
      <w:pPr>
        <w:pStyle w:val="Paragraphedeliste"/>
        <w:numPr>
          <w:ilvl w:val="0"/>
          <w:numId w:val="16"/>
        </w:numPr>
        <w:autoSpaceDE w:val="0"/>
        <w:autoSpaceDN w:val="0"/>
        <w:adjustRightInd w:val="0"/>
        <w:spacing w:after="0" w:line="241" w:lineRule="atLeast"/>
      </w:pPr>
      <w:r w:rsidRPr="00A27D0C">
        <w:t>S’inscrire</w:t>
      </w:r>
      <w:r>
        <w:t> : j</w:t>
      </w:r>
      <w:r w:rsidRPr="00A27D0C">
        <w:t>e complète le dossier et l’adresse à : HANDISTAR - 26, rue du Bignon - 35135 Chantepie</w:t>
      </w:r>
    </w:p>
    <w:p w14:paraId="038EFB76" w14:textId="2478B59C" w:rsidR="001F1FC8" w:rsidRDefault="00A27D0C" w:rsidP="00A27D0C">
      <w:pPr>
        <w:pStyle w:val="Paragraphedeliste"/>
        <w:numPr>
          <w:ilvl w:val="0"/>
          <w:numId w:val="16"/>
        </w:numPr>
        <w:autoSpaceDE w:val="0"/>
        <w:autoSpaceDN w:val="0"/>
        <w:adjustRightInd w:val="0"/>
        <w:spacing w:after="0" w:line="241" w:lineRule="atLeast"/>
      </w:pPr>
      <w:r w:rsidRPr="00A27D0C">
        <w:lastRenderedPageBreak/>
        <w:t xml:space="preserve">Vous serez convié à une </w:t>
      </w:r>
      <w:r w:rsidR="00346CB3">
        <w:t>c</w:t>
      </w:r>
      <w:r w:rsidR="00346CB3" w:rsidRPr="00346CB3">
        <w:t>ommission Mobilité et Sécurité</w:t>
      </w:r>
      <w:r w:rsidR="001F1FC8">
        <w:t xml:space="preserve">. </w:t>
      </w:r>
      <w:r w:rsidRPr="00A27D0C">
        <w:t>Lors de cette visite obligatoire de 2 heures environ, je rencontre certains membres de la commission Mobilité et Sécurité : médecin, ergothérapeute, représentants de Rennes Métropole et de HANDISTAR.</w:t>
      </w:r>
    </w:p>
    <w:p w14:paraId="2E4033A9" w14:textId="05690335" w:rsidR="00A27D0C" w:rsidRDefault="00A27D0C" w:rsidP="00A27D0C">
      <w:pPr>
        <w:pStyle w:val="Paragraphedeliste"/>
        <w:numPr>
          <w:ilvl w:val="0"/>
          <w:numId w:val="16"/>
        </w:numPr>
        <w:autoSpaceDE w:val="0"/>
        <w:autoSpaceDN w:val="0"/>
        <w:adjustRightInd w:val="0"/>
        <w:spacing w:after="0" w:line="241" w:lineRule="atLeast"/>
      </w:pPr>
      <w:r w:rsidRPr="00A27D0C">
        <w:t>Vous recevrez la décision de Rennes Métropole</w:t>
      </w:r>
      <w:r w:rsidR="001F1FC8">
        <w:t xml:space="preserve">. </w:t>
      </w:r>
      <w:r w:rsidRPr="00A27D0C">
        <w:t>La décision de Rennes Métropole, après avis de la commission Mobilité et Sécurité, m’est envoyée sous 10 jours après ma visite. Si elle est favorable, mes conditions d’accès me sont précisées (accompagnement obligatoire ou non, conditions matérielles, référent ou non).</w:t>
      </w:r>
    </w:p>
    <w:p w14:paraId="057CC8AE" w14:textId="77777777" w:rsidR="001F1FC8" w:rsidRDefault="001F1FC8" w:rsidP="001F1FC8">
      <w:pPr>
        <w:autoSpaceDE w:val="0"/>
        <w:autoSpaceDN w:val="0"/>
        <w:adjustRightInd w:val="0"/>
        <w:spacing w:after="0" w:line="241" w:lineRule="atLeast"/>
      </w:pPr>
    </w:p>
    <w:p w14:paraId="4ABFA945" w14:textId="7397EB8F" w:rsidR="001F1FC8" w:rsidRDefault="001F1FC8" w:rsidP="001F1FC8">
      <w:pPr>
        <w:autoSpaceDE w:val="0"/>
        <w:autoSpaceDN w:val="0"/>
        <w:adjustRightInd w:val="0"/>
        <w:spacing w:after="0" w:line="241" w:lineRule="atLeast"/>
      </w:pPr>
      <w:r>
        <w:t>Les horaires du service HANDISTAR</w:t>
      </w:r>
    </w:p>
    <w:p w14:paraId="4F454A3B" w14:textId="2873C71C" w:rsidR="001F1FC8" w:rsidRDefault="001F1FC8" w:rsidP="001F1FC8">
      <w:pPr>
        <w:pStyle w:val="Paragraphedeliste"/>
        <w:numPr>
          <w:ilvl w:val="0"/>
          <w:numId w:val="17"/>
        </w:numPr>
        <w:autoSpaceDE w:val="0"/>
        <w:autoSpaceDN w:val="0"/>
        <w:adjustRightInd w:val="0"/>
        <w:spacing w:after="0" w:line="241" w:lineRule="atLeast"/>
      </w:pPr>
      <w:r>
        <w:t>Je réserve jusqu’à 20h en semaine, 19h les week-ends et jours fériés : de 8 jours avant jusqu’à 1h avant</w:t>
      </w:r>
      <w:r w:rsidR="00852DB9">
        <w:t>.</w:t>
      </w:r>
    </w:p>
    <w:p w14:paraId="1EE6C6B0" w14:textId="7CAA53A3" w:rsidR="001F1FC8" w:rsidRDefault="001F1FC8" w:rsidP="001F1FC8">
      <w:pPr>
        <w:pStyle w:val="Paragraphedeliste"/>
        <w:numPr>
          <w:ilvl w:val="0"/>
          <w:numId w:val="17"/>
        </w:numPr>
        <w:autoSpaceDE w:val="0"/>
        <w:autoSpaceDN w:val="0"/>
        <w:adjustRightInd w:val="0"/>
        <w:spacing w:after="0" w:line="241" w:lineRule="atLeast"/>
      </w:pPr>
      <w:r>
        <w:t>Je me déplace du lundi au samedi : de 7h jusqu’à 00h30</w:t>
      </w:r>
      <w:r w:rsidR="00852DB9">
        <w:t>.</w:t>
      </w:r>
    </w:p>
    <w:p w14:paraId="30919CBD" w14:textId="2D578595" w:rsidR="001F1FC8" w:rsidRDefault="001F1FC8" w:rsidP="001F1FC8">
      <w:pPr>
        <w:pStyle w:val="Paragraphedeliste"/>
        <w:numPr>
          <w:ilvl w:val="0"/>
          <w:numId w:val="17"/>
        </w:numPr>
        <w:autoSpaceDE w:val="0"/>
        <w:autoSpaceDN w:val="0"/>
        <w:adjustRightInd w:val="0"/>
        <w:spacing w:after="0" w:line="241" w:lineRule="atLeast"/>
      </w:pPr>
      <w:r>
        <w:t>Je me déplace le dimanche et jours fériés : de 9h jusqu’à 00h30</w:t>
      </w:r>
      <w:r w:rsidR="00852DB9">
        <w:t>.</w:t>
      </w:r>
    </w:p>
    <w:p w14:paraId="35F76F12" w14:textId="77777777" w:rsidR="001F1FC8" w:rsidRDefault="001F1FC8" w:rsidP="001F1FC8">
      <w:pPr>
        <w:autoSpaceDE w:val="0"/>
        <w:autoSpaceDN w:val="0"/>
        <w:adjustRightInd w:val="0"/>
        <w:spacing w:after="0" w:line="241" w:lineRule="atLeast"/>
      </w:pPr>
    </w:p>
    <w:p w14:paraId="330931B1" w14:textId="5D35BFE6" w:rsidR="001F1FC8" w:rsidRDefault="001F1FC8" w:rsidP="001F1FC8">
      <w:pPr>
        <w:autoSpaceDE w:val="0"/>
        <w:autoSpaceDN w:val="0"/>
        <w:adjustRightInd w:val="0"/>
        <w:spacing w:after="0" w:line="241" w:lineRule="atLeast"/>
      </w:pPr>
      <w:r>
        <w:t>Bon à savoir : HANDISTAR est un service de transport public : il ne se substitue en aucun cas aux transports scolaires, sanitaires (ambulances, véhicules sanitaires légers) ou aux dessertes des ESAT.</w:t>
      </w:r>
    </w:p>
    <w:p w14:paraId="724B12FD" w14:textId="77777777" w:rsidR="004E17F8" w:rsidRDefault="004E17F8" w:rsidP="001F1FC8">
      <w:pPr>
        <w:autoSpaceDE w:val="0"/>
        <w:autoSpaceDN w:val="0"/>
        <w:adjustRightInd w:val="0"/>
        <w:spacing w:after="0" w:line="241" w:lineRule="atLeast"/>
      </w:pPr>
    </w:p>
    <w:p w14:paraId="1E3D3FB0" w14:textId="77777777" w:rsidR="004E17F8" w:rsidRDefault="004E17F8" w:rsidP="001F1FC8">
      <w:pPr>
        <w:autoSpaceDE w:val="0"/>
        <w:autoSpaceDN w:val="0"/>
        <w:adjustRightInd w:val="0"/>
        <w:spacing w:after="0" w:line="241" w:lineRule="atLeast"/>
      </w:pPr>
    </w:p>
    <w:p w14:paraId="3CE7E49A" w14:textId="53BD18BE" w:rsidR="004E17F8" w:rsidRDefault="004E17F8" w:rsidP="004E17F8">
      <w:pPr>
        <w:pStyle w:val="Titre1"/>
      </w:pPr>
      <w:bookmarkStart w:id="16" w:name="_Annexe_1"/>
      <w:bookmarkStart w:id="17" w:name="_Toc163224332"/>
      <w:bookmarkEnd w:id="16"/>
      <w:r>
        <w:t>Annexe</w:t>
      </w:r>
      <w:r w:rsidR="00A44236">
        <w:t> : liste des communes de Rennes Métropole</w:t>
      </w:r>
      <w:bookmarkEnd w:id="17"/>
    </w:p>
    <w:p w14:paraId="3D6447ED" w14:textId="77777777" w:rsidR="004E17F8" w:rsidRDefault="004E17F8" w:rsidP="001F1FC8">
      <w:pPr>
        <w:autoSpaceDE w:val="0"/>
        <w:autoSpaceDN w:val="0"/>
        <w:adjustRightInd w:val="0"/>
        <w:spacing w:after="0" w:line="241" w:lineRule="atLeast"/>
      </w:pPr>
    </w:p>
    <w:p w14:paraId="48CF1550" w14:textId="77C8AD05" w:rsidR="008F7C3C" w:rsidRDefault="004E17F8" w:rsidP="004E17F8">
      <w:pPr>
        <w:autoSpaceDE w:val="0"/>
        <w:autoSpaceDN w:val="0"/>
        <w:adjustRightInd w:val="0"/>
        <w:spacing w:after="0" w:line="241" w:lineRule="atLeast"/>
      </w:pPr>
      <w:r>
        <w:t>Acigné</w:t>
      </w:r>
      <w:r w:rsidR="008F7C3C">
        <w:t xml:space="preserve"> </w:t>
      </w:r>
    </w:p>
    <w:p w14:paraId="2984AFD3" w14:textId="3EC3093F" w:rsidR="004E17F8" w:rsidRDefault="004E17F8" w:rsidP="004E17F8">
      <w:pPr>
        <w:autoSpaceDE w:val="0"/>
        <w:autoSpaceDN w:val="0"/>
        <w:adjustRightInd w:val="0"/>
        <w:spacing w:after="0" w:line="241" w:lineRule="atLeast"/>
      </w:pPr>
      <w:r>
        <w:t>Bécherel</w:t>
      </w:r>
    </w:p>
    <w:p w14:paraId="6259E816" w14:textId="6F4A5C5F" w:rsidR="004E17F8" w:rsidRDefault="004E17F8" w:rsidP="004E17F8">
      <w:pPr>
        <w:autoSpaceDE w:val="0"/>
        <w:autoSpaceDN w:val="0"/>
        <w:adjustRightInd w:val="0"/>
        <w:spacing w:after="0" w:line="241" w:lineRule="atLeast"/>
      </w:pPr>
      <w:r>
        <w:t>Betto</w:t>
      </w:r>
      <w:r w:rsidR="00175B31">
        <w:t xml:space="preserve">n </w:t>
      </w:r>
    </w:p>
    <w:p w14:paraId="2E297F8E" w14:textId="1469B99E" w:rsidR="004E17F8" w:rsidRDefault="004E17F8" w:rsidP="004E17F8">
      <w:pPr>
        <w:autoSpaceDE w:val="0"/>
        <w:autoSpaceDN w:val="0"/>
        <w:adjustRightInd w:val="0"/>
        <w:spacing w:after="0" w:line="241" w:lineRule="atLeast"/>
      </w:pPr>
      <w:r>
        <w:t>Bourgbarré</w:t>
      </w:r>
    </w:p>
    <w:p w14:paraId="090F276E" w14:textId="253227AA" w:rsidR="004E17F8" w:rsidRDefault="004E17F8" w:rsidP="004E17F8">
      <w:pPr>
        <w:autoSpaceDE w:val="0"/>
        <w:autoSpaceDN w:val="0"/>
        <w:adjustRightInd w:val="0"/>
        <w:spacing w:after="0" w:line="241" w:lineRule="atLeast"/>
      </w:pPr>
      <w:r>
        <w:t>Brécé</w:t>
      </w:r>
    </w:p>
    <w:p w14:paraId="25686D52" w14:textId="7E086A5E" w:rsidR="004E17F8" w:rsidRDefault="004E17F8" w:rsidP="004E17F8">
      <w:pPr>
        <w:autoSpaceDE w:val="0"/>
        <w:autoSpaceDN w:val="0"/>
        <w:adjustRightInd w:val="0"/>
        <w:spacing w:after="0" w:line="241" w:lineRule="atLeast"/>
      </w:pPr>
      <w:r>
        <w:t>Bruz</w:t>
      </w:r>
    </w:p>
    <w:p w14:paraId="3236ABC5" w14:textId="5FFCE620" w:rsidR="004E17F8" w:rsidRDefault="004E17F8" w:rsidP="004E17F8">
      <w:pPr>
        <w:autoSpaceDE w:val="0"/>
        <w:autoSpaceDN w:val="0"/>
        <w:adjustRightInd w:val="0"/>
        <w:spacing w:after="0" w:line="241" w:lineRule="atLeast"/>
      </w:pPr>
      <w:r>
        <w:t>Cesson-Sévigné</w:t>
      </w:r>
    </w:p>
    <w:p w14:paraId="76687B41" w14:textId="1E94C6E4" w:rsidR="004E17F8" w:rsidRDefault="004E17F8" w:rsidP="004E17F8">
      <w:pPr>
        <w:autoSpaceDE w:val="0"/>
        <w:autoSpaceDN w:val="0"/>
        <w:adjustRightInd w:val="0"/>
        <w:spacing w:after="0" w:line="241" w:lineRule="atLeast"/>
      </w:pPr>
      <w:r>
        <w:t>Chantepie</w:t>
      </w:r>
    </w:p>
    <w:p w14:paraId="214D72E3" w14:textId="3D381FE2" w:rsidR="004E17F8" w:rsidRDefault="004E17F8" w:rsidP="004E17F8">
      <w:pPr>
        <w:autoSpaceDE w:val="0"/>
        <w:autoSpaceDN w:val="0"/>
        <w:adjustRightInd w:val="0"/>
        <w:spacing w:after="0" w:line="241" w:lineRule="atLeast"/>
      </w:pPr>
      <w:r>
        <w:t>La Chapelle-Chaussée</w:t>
      </w:r>
    </w:p>
    <w:p w14:paraId="333D3520" w14:textId="343146E2" w:rsidR="004E17F8" w:rsidRDefault="004E17F8" w:rsidP="004E17F8">
      <w:pPr>
        <w:autoSpaceDE w:val="0"/>
        <w:autoSpaceDN w:val="0"/>
        <w:adjustRightInd w:val="0"/>
        <w:spacing w:after="0" w:line="241" w:lineRule="atLeast"/>
      </w:pPr>
      <w:r>
        <w:t>La Chapelle-des-Fougeretz</w:t>
      </w:r>
    </w:p>
    <w:p w14:paraId="4E2BCB1D" w14:textId="00183BF6" w:rsidR="004E17F8" w:rsidRDefault="004E17F8" w:rsidP="004E17F8">
      <w:pPr>
        <w:autoSpaceDE w:val="0"/>
        <w:autoSpaceDN w:val="0"/>
        <w:adjustRightInd w:val="0"/>
        <w:spacing w:after="0" w:line="241" w:lineRule="atLeast"/>
      </w:pPr>
      <w:r>
        <w:t>La Chapelle-Thouarault</w:t>
      </w:r>
    </w:p>
    <w:p w14:paraId="011C041C" w14:textId="3E64AD59" w:rsidR="004E17F8" w:rsidRDefault="004E17F8" w:rsidP="004E17F8">
      <w:pPr>
        <w:autoSpaceDE w:val="0"/>
        <w:autoSpaceDN w:val="0"/>
        <w:adjustRightInd w:val="0"/>
        <w:spacing w:after="0" w:line="241" w:lineRule="atLeast"/>
      </w:pPr>
      <w:r>
        <w:t>Chartres-de-Bretagne</w:t>
      </w:r>
    </w:p>
    <w:p w14:paraId="2AD66138" w14:textId="0D1DBB56" w:rsidR="004E17F8" w:rsidRDefault="004E17F8" w:rsidP="004E17F8">
      <w:pPr>
        <w:autoSpaceDE w:val="0"/>
        <w:autoSpaceDN w:val="0"/>
        <w:adjustRightInd w:val="0"/>
        <w:spacing w:after="0" w:line="241" w:lineRule="atLeast"/>
      </w:pPr>
      <w:r>
        <w:t>Chavagne</w:t>
      </w:r>
    </w:p>
    <w:p w14:paraId="7D5C59EA" w14:textId="3F0B17E7" w:rsidR="004E17F8" w:rsidRDefault="004E17F8" w:rsidP="004E17F8">
      <w:pPr>
        <w:autoSpaceDE w:val="0"/>
        <w:autoSpaceDN w:val="0"/>
        <w:adjustRightInd w:val="0"/>
        <w:spacing w:after="0" w:line="241" w:lineRule="atLeast"/>
      </w:pPr>
      <w:r>
        <w:t>Chevaigné</w:t>
      </w:r>
    </w:p>
    <w:p w14:paraId="5AF250AB" w14:textId="708CF03E" w:rsidR="004E17F8" w:rsidRDefault="004E17F8" w:rsidP="004E17F8">
      <w:pPr>
        <w:autoSpaceDE w:val="0"/>
        <w:autoSpaceDN w:val="0"/>
        <w:adjustRightInd w:val="0"/>
        <w:spacing w:after="0" w:line="241" w:lineRule="atLeast"/>
      </w:pPr>
      <w:r>
        <w:t>Cintré</w:t>
      </w:r>
    </w:p>
    <w:p w14:paraId="1D0D8C83" w14:textId="3BB5147F" w:rsidR="004E17F8" w:rsidRDefault="004E17F8" w:rsidP="004E17F8">
      <w:pPr>
        <w:autoSpaceDE w:val="0"/>
        <w:autoSpaceDN w:val="0"/>
        <w:adjustRightInd w:val="0"/>
        <w:spacing w:after="0" w:line="241" w:lineRule="atLeast"/>
      </w:pPr>
      <w:r>
        <w:t>Clayes</w:t>
      </w:r>
    </w:p>
    <w:p w14:paraId="2BD42FA5" w14:textId="2AF31DF7" w:rsidR="004E17F8" w:rsidRDefault="004E17F8" w:rsidP="004E17F8">
      <w:pPr>
        <w:autoSpaceDE w:val="0"/>
        <w:autoSpaceDN w:val="0"/>
        <w:adjustRightInd w:val="0"/>
        <w:spacing w:after="0" w:line="241" w:lineRule="atLeast"/>
      </w:pPr>
      <w:r>
        <w:t>Corps-Nuds</w:t>
      </w:r>
    </w:p>
    <w:p w14:paraId="06348D4F" w14:textId="51ADA7BE" w:rsidR="004E17F8" w:rsidRDefault="004E17F8" w:rsidP="004E17F8">
      <w:pPr>
        <w:autoSpaceDE w:val="0"/>
        <w:autoSpaceDN w:val="0"/>
        <w:adjustRightInd w:val="0"/>
        <w:spacing w:after="0" w:line="241" w:lineRule="atLeast"/>
      </w:pPr>
      <w:r>
        <w:t>Gévezé</w:t>
      </w:r>
    </w:p>
    <w:p w14:paraId="291DC44D" w14:textId="0BC6F49A" w:rsidR="004E17F8" w:rsidRDefault="004E17F8" w:rsidP="004E17F8">
      <w:pPr>
        <w:autoSpaceDE w:val="0"/>
        <w:autoSpaceDN w:val="0"/>
        <w:adjustRightInd w:val="0"/>
        <w:spacing w:after="0" w:line="241" w:lineRule="atLeast"/>
      </w:pPr>
      <w:r>
        <w:t>L'Hermitage</w:t>
      </w:r>
    </w:p>
    <w:p w14:paraId="76008514" w14:textId="1C7F20A5" w:rsidR="004E17F8" w:rsidRDefault="004E17F8" w:rsidP="004E17F8">
      <w:pPr>
        <w:autoSpaceDE w:val="0"/>
        <w:autoSpaceDN w:val="0"/>
        <w:adjustRightInd w:val="0"/>
        <w:spacing w:after="0" w:line="241" w:lineRule="atLeast"/>
      </w:pPr>
      <w:r>
        <w:t>Laillé</w:t>
      </w:r>
    </w:p>
    <w:p w14:paraId="0CFE3892" w14:textId="24C5E055" w:rsidR="004E17F8" w:rsidRDefault="004E17F8" w:rsidP="004E17F8">
      <w:pPr>
        <w:autoSpaceDE w:val="0"/>
        <w:autoSpaceDN w:val="0"/>
        <w:adjustRightInd w:val="0"/>
        <w:spacing w:after="0" w:line="241" w:lineRule="atLeast"/>
      </w:pPr>
      <w:r>
        <w:t>Langan</w:t>
      </w:r>
    </w:p>
    <w:p w14:paraId="0FCCE686" w14:textId="01C6762E" w:rsidR="004E17F8" w:rsidRDefault="004E17F8" w:rsidP="004E17F8">
      <w:pPr>
        <w:autoSpaceDE w:val="0"/>
        <w:autoSpaceDN w:val="0"/>
        <w:adjustRightInd w:val="0"/>
        <w:spacing w:after="0" w:line="241" w:lineRule="atLeast"/>
      </w:pPr>
      <w:r>
        <w:t>Miniac-sous-Bécherel</w:t>
      </w:r>
    </w:p>
    <w:p w14:paraId="42B45FF9" w14:textId="6478E0BC" w:rsidR="004E17F8" w:rsidRDefault="004E17F8" w:rsidP="004E17F8">
      <w:pPr>
        <w:autoSpaceDE w:val="0"/>
        <w:autoSpaceDN w:val="0"/>
        <w:adjustRightInd w:val="0"/>
        <w:spacing w:after="0" w:line="241" w:lineRule="atLeast"/>
      </w:pPr>
      <w:r>
        <w:t>Montgermont</w:t>
      </w:r>
    </w:p>
    <w:p w14:paraId="1CD29D44" w14:textId="6E133967" w:rsidR="004E17F8" w:rsidRDefault="004E17F8" w:rsidP="004E17F8">
      <w:pPr>
        <w:autoSpaceDE w:val="0"/>
        <w:autoSpaceDN w:val="0"/>
        <w:adjustRightInd w:val="0"/>
        <w:spacing w:after="0" w:line="241" w:lineRule="atLeast"/>
      </w:pPr>
      <w:r>
        <w:lastRenderedPageBreak/>
        <w:t>Mordelles</w:t>
      </w:r>
    </w:p>
    <w:p w14:paraId="56E7E9F5" w14:textId="53CCDFD6" w:rsidR="004E17F8" w:rsidRDefault="004E17F8" w:rsidP="004E17F8">
      <w:pPr>
        <w:autoSpaceDE w:val="0"/>
        <w:autoSpaceDN w:val="0"/>
        <w:adjustRightInd w:val="0"/>
        <w:spacing w:after="0" w:line="241" w:lineRule="atLeast"/>
      </w:pPr>
      <w:r>
        <w:t>Nouvoitou</w:t>
      </w:r>
    </w:p>
    <w:p w14:paraId="1A0734F2" w14:textId="26285FB0" w:rsidR="004E17F8" w:rsidRDefault="004E17F8" w:rsidP="004E17F8">
      <w:pPr>
        <w:autoSpaceDE w:val="0"/>
        <w:autoSpaceDN w:val="0"/>
        <w:adjustRightInd w:val="0"/>
        <w:spacing w:after="0" w:line="241" w:lineRule="atLeast"/>
      </w:pPr>
      <w:r>
        <w:t>Noyal-Châtillon-sur-Seiche</w:t>
      </w:r>
    </w:p>
    <w:p w14:paraId="2186F2B2" w14:textId="011F64A4" w:rsidR="004E17F8" w:rsidRDefault="004E17F8" w:rsidP="004E17F8">
      <w:pPr>
        <w:autoSpaceDE w:val="0"/>
        <w:autoSpaceDN w:val="0"/>
        <w:adjustRightInd w:val="0"/>
        <w:spacing w:after="0" w:line="241" w:lineRule="atLeast"/>
      </w:pPr>
      <w:r>
        <w:t>Orgères</w:t>
      </w:r>
    </w:p>
    <w:p w14:paraId="511954C7" w14:textId="593C4F4D" w:rsidR="004E17F8" w:rsidRDefault="004E17F8" w:rsidP="004E17F8">
      <w:pPr>
        <w:autoSpaceDE w:val="0"/>
        <w:autoSpaceDN w:val="0"/>
        <w:adjustRightInd w:val="0"/>
        <w:spacing w:after="0" w:line="241" w:lineRule="atLeast"/>
      </w:pPr>
      <w:r>
        <w:t>Pacé</w:t>
      </w:r>
    </w:p>
    <w:p w14:paraId="53D64663" w14:textId="3C304D83" w:rsidR="004E17F8" w:rsidRDefault="004E17F8" w:rsidP="004E17F8">
      <w:pPr>
        <w:autoSpaceDE w:val="0"/>
        <w:autoSpaceDN w:val="0"/>
        <w:adjustRightInd w:val="0"/>
        <w:spacing w:after="0" w:line="241" w:lineRule="atLeast"/>
      </w:pPr>
      <w:r>
        <w:t>Parthenay-de-Bretagne</w:t>
      </w:r>
    </w:p>
    <w:p w14:paraId="5E57139D" w14:textId="2495A149" w:rsidR="004E17F8" w:rsidRDefault="004E17F8" w:rsidP="004E17F8">
      <w:pPr>
        <w:autoSpaceDE w:val="0"/>
        <w:autoSpaceDN w:val="0"/>
        <w:adjustRightInd w:val="0"/>
        <w:spacing w:after="0" w:line="241" w:lineRule="atLeast"/>
      </w:pPr>
      <w:r>
        <w:t>Rennes</w:t>
      </w:r>
    </w:p>
    <w:p w14:paraId="4D984B18" w14:textId="317FD2DB" w:rsidR="004E17F8" w:rsidRDefault="004E17F8" w:rsidP="004E17F8">
      <w:pPr>
        <w:autoSpaceDE w:val="0"/>
        <w:autoSpaceDN w:val="0"/>
        <w:adjustRightInd w:val="0"/>
        <w:spacing w:after="0" w:line="241" w:lineRule="atLeast"/>
      </w:pPr>
      <w:r>
        <w:t>Le Rheu</w:t>
      </w:r>
    </w:p>
    <w:p w14:paraId="6685C87C" w14:textId="54A0F0BC" w:rsidR="004E17F8" w:rsidRDefault="004E17F8" w:rsidP="004E17F8">
      <w:pPr>
        <w:autoSpaceDE w:val="0"/>
        <w:autoSpaceDN w:val="0"/>
        <w:adjustRightInd w:val="0"/>
        <w:spacing w:after="0" w:line="241" w:lineRule="atLeast"/>
      </w:pPr>
      <w:r>
        <w:t>Romillé</w:t>
      </w:r>
    </w:p>
    <w:p w14:paraId="3569250C" w14:textId="040C6437" w:rsidR="004E17F8" w:rsidRDefault="004E17F8" w:rsidP="004E17F8">
      <w:pPr>
        <w:autoSpaceDE w:val="0"/>
        <w:autoSpaceDN w:val="0"/>
        <w:adjustRightInd w:val="0"/>
        <w:spacing w:after="0" w:line="241" w:lineRule="atLeast"/>
      </w:pPr>
      <w:r>
        <w:t>Saint-Armel</w:t>
      </w:r>
    </w:p>
    <w:p w14:paraId="1DBF1BB2" w14:textId="7C847161" w:rsidR="004E17F8" w:rsidRDefault="004E17F8" w:rsidP="004E17F8">
      <w:pPr>
        <w:autoSpaceDE w:val="0"/>
        <w:autoSpaceDN w:val="0"/>
        <w:adjustRightInd w:val="0"/>
        <w:spacing w:after="0" w:line="241" w:lineRule="atLeast"/>
      </w:pPr>
      <w:r>
        <w:t>Saint-Erblon</w:t>
      </w:r>
    </w:p>
    <w:p w14:paraId="47964971" w14:textId="65B2F53A" w:rsidR="004E17F8" w:rsidRDefault="004E17F8" w:rsidP="004E17F8">
      <w:pPr>
        <w:autoSpaceDE w:val="0"/>
        <w:autoSpaceDN w:val="0"/>
        <w:adjustRightInd w:val="0"/>
        <w:spacing w:after="0" w:line="241" w:lineRule="atLeast"/>
      </w:pPr>
      <w:r>
        <w:t>Saint-Gilles</w:t>
      </w:r>
    </w:p>
    <w:p w14:paraId="6B8C3C5B" w14:textId="0865935B" w:rsidR="004E17F8" w:rsidRDefault="004E17F8" w:rsidP="004E17F8">
      <w:pPr>
        <w:autoSpaceDE w:val="0"/>
        <w:autoSpaceDN w:val="0"/>
        <w:adjustRightInd w:val="0"/>
        <w:spacing w:after="0" w:line="241" w:lineRule="atLeast"/>
      </w:pPr>
      <w:r>
        <w:t>Saint-Grégoire</w:t>
      </w:r>
    </w:p>
    <w:p w14:paraId="7DF453C2" w14:textId="31C2630C" w:rsidR="004E17F8" w:rsidRDefault="004E17F8" w:rsidP="004E17F8">
      <w:pPr>
        <w:autoSpaceDE w:val="0"/>
        <w:autoSpaceDN w:val="0"/>
        <w:adjustRightInd w:val="0"/>
        <w:spacing w:after="0" w:line="241" w:lineRule="atLeast"/>
      </w:pPr>
      <w:r>
        <w:t>Saint-Jacques-de-la-Lande</w:t>
      </w:r>
    </w:p>
    <w:p w14:paraId="213E3E7A" w14:textId="3004AEEA" w:rsidR="004E17F8" w:rsidRDefault="004E17F8" w:rsidP="004E17F8">
      <w:pPr>
        <w:autoSpaceDE w:val="0"/>
        <w:autoSpaceDN w:val="0"/>
        <w:adjustRightInd w:val="0"/>
        <w:spacing w:after="0" w:line="241" w:lineRule="atLeast"/>
      </w:pPr>
      <w:r>
        <w:t>Saint-Sulpice-la-Forêt</w:t>
      </w:r>
    </w:p>
    <w:p w14:paraId="6BEF91AE" w14:textId="1DED7D33" w:rsidR="004E17F8" w:rsidRDefault="004E17F8" w:rsidP="004E17F8">
      <w:pPr>
        <w:autoSpaceDE w:val="0"/>
        <w:autoSpaceDN w:val="0"/>
        <w:adjustRightInd w:val="0"/>
        <w:spacing w:after="0" w:line="241" w:lineRule="atLeast"/>
      </w:pPr>
      <w:r>
        <w:t>Thorigné-Fouillard</w:t>
      </w:r>
    </w:p>
    <w:p w14:paraId="60B4A55D" w14:textId="4C76C360" w:rsidR="004E17F8" w:rsidRDefault="004E17F8" w:rsidP="004E17F8">
      <w:pPr>
        <w:autoSpaceDE w:val="0"/>
        <w:autoSpaceDN w:val="0"/>
        <w:adjustRightInd w:val="0"/>
        <w:spacing w:after="0" w:line="241" w:lineRule="atLeast"/>
      </w:pPr>
      <w:r>
        <w:t>Le Verger</w:t>
      </w:r>
    </w:p>
    <w:p w14:paraId="0D38C305" w14:textId="26AC7C1E" w:rsidR="004E17F8" w:rsidRDefault="004E17F8" w:rsidP="004E17F8">
      <w:pPr>
        <w:autoSpaceDE w:val="0"/>
        <w:autoSpaceDN w:val="0"/>
        <w:adjustRightInd w:val="0"/>
        <w:spacing w:after="0" w:line="241" w:lineRule="atLeast"/>
      </w:pPr>
      <w:r>
        <w:t>Vern-sur-Seiche</w:t>
      </w:r>
    </w:p>
    <w:p w14:paraId="559E4F50" w14:textId="17B8755D" w:rsidR="004E17F8" w:rsidRDefault="004E17F8" w:rsidP="004E17F8">
      <w:pPr>
        <w:autoSpaceDE w:val="0"/>
        <w:autoSpaceDN w:val="0"/>
        <w:adjustRightInd w:val="0"/>
        <w:spacing w:after="0" w:line="241" w:lineRule="atLeast"/>
      </w:pPr>
      <w:r>
        <w:t>Vezin-le-Coquet</w:t>
      </w:r>
    </w:p>
    <w:p w14:paraId="5D755F58" w14:textId="5348AAFC" w:rsidR="004E17F8" w:rsidRPr="00A27D0C" w:rsidRDefault="004E17F8" w:rsidP="004E17F8">
      <w:pPr>
        <w:autoSpaceDE w:val="0"/>
        <w:autoSpaceDN w:val="0"/>
        <w:adjustRightInd w:val="0"/>
        <w:spacing w:after="0" w:line="241" w:lineRule="atLeast"/>
      </w:pPr>
      <w:r>
        <w:t>Pont-Péan</w:t>
      </w:r>
    </w:p>
    <w:sectPr w:rsidR="004E17F8" w:rsidRPr="00A27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CJKZ+HelveticaNeue">
    <w:altName w:val="Helvetica Neue"/>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A07"/>
    <w:multiLevelType w:val="hybridMultilevel"/>
    <w:tmpl w:val="89142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9A5542"/>
    <w:multiLevelType w:val="hybridMultilevel"/>
    <w:tmpl w:val="55C6FEF8"/>
    <w:lvl w:ilvl="0" w:tplc="89D421BC">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322AA5"/>
    <w:multiLevelType w:val="hybridMultilevel"/>
    <w:tmpl w:val="B4B4D4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FC1227"/>
    <w:multiLevelType w:val="hybridMultilevel"/>
    <w:tmpl w:val="46B04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5C2886"/>
    <w:multiLevelType w:val="hybridMultilevel"/>
    <w:tmpl w:val="AB822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8403B5"/>
    <w:multiLevelType w:val="hybridMultilevel"/>
    <w:tmpl w:val="C1603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F91B89"/>
    <w:multiLevelType w:val="hybridMultilevel"/>
    <w:tmpl w:val="2880FBD0"/>
    <w:lvl w:ilvl="0" w:tplc="F49CCFE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5F7D03"/>
    <w:multiLevelType w:val="hybridMultilevel"/>
    <w:tmpl w:val="4EC09F6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8" w15:restartNumberingAfterBreak="0">
    <w:nsid w:val="24C71CE7"/>
    <w:multiLevelType w:val="hybridMultilevel"/>
    <w:tmpl w:val="E8464A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BF572E"/>
    <w:multiLevelType w:val="hybridMultilevel"/>
    <w:tmpl w:val="ABA8E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F03F41"/>
    <w:multiLevelType w:val="hybridMultilevel"/>
    <w:tmpl w:val="A9B03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382FB2"/>
    <w:multiLevelType w:val="hybridMultilevel"/>
    <w:tmpl w:val="FC5887CA"/>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2" w15:restartNumberingAfterBreak="0">
    <w:nsid w:val="3C2D3890"/>
    <w:multiLevelType w:val="hybridMultilevel"/>
    <w:tmpl w:val="4CEA0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762C33"/>
    <w:multiLevelType w:val="hybridMultilevel"/>
    <w:tmpl w:val="C0227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F91261"/>
    <w:multiLevelType w:val="hybridMultilevel"/>
    <w:tmpl w:val="8E7C9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1B5235"/>
    <w:multiLevelType w:val="hybridMultilevel"/>
    <w:tmpl w:val="FF5E81C8"/>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6" w15:restartNumberingAfterBreak="0">
    <w:nsid w:val="69007E10"/>
    <w:multiLevelType w:val="hybridMultilevel"/>
    <w:tmpl w:val="F020A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661E89"/>
    <w:multiLevelType w:val="hybridMultilevel"/>
    <w:tmpl w:val="5762A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B8477A"/>
    <w:multiLevelType w:val="hybridMultilevel"/>
    <w:tmpl w:val="8F66C902"/>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9" w15:restartNumberingAfterBreak="0">
    <w:nsid w:val="7D1B43ED"/>
    <w:multiLevelType w:val="hybridMultilevel"/>
    <w:tmpl w:val="2F1A743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3686347">
    <w:abstractNumId w:val="8"/>
  </w:num>
  <w:num w:numId="2" w16cid:durableId="912399721">
    <w:abstractNumId w:val="4"/>
  </w:num>
  <w:num w:numId="3" w16cid:durableId="864055863">
    <w:abstractNumId w:val="17"/>
  </w:num>
  <w:num w:numId="4" w16cid:durableId="429130492">
    <w:abstractNumId w:val="9"/>
  </w:num>
  <w:num w:numId="5" w16cid:durableId="1133717797">
    <w:abstractNumId w:val="5"/>
  </w:num>
  <w:num w:numId="6" w16cid:durableId="621768072">
    <w:abstractNumId w:val="12"/>
  </w:num>
  <w:num w:numId="7" w16cid:durableId="1377968674">
    <w:abstractNumId w:val="10"/>
  </w:num>
  <w:num w:numId="8" w16cid:durableId="1442144918">
    <w:abstractNumId w:val="16"/>
  </w:num>
  <w:num w:numId="9" w16cid:durableId="87704072">
    <w:abstractNumId w:val="15"/>
  </w:num>
  <w:num w:numId="10" w16cid:durableId="1853451598">
    <w:abstractNumId w:val="2"/>
  </w:num>
  <w:num w:numId="11" w16cid:durableId="580262059">
    <w:abstractNumId w:val="0"/>
  </w:num>
  <w:num w:numId="12" w16cid:durableId="38285943">
    <w:abstractNumId w:val="11"/>
  </w:num>
  <w:num w:numId="13" w16cid:durableId="1352293191">
    <w:abstractNumId w:val="18"/>
  </w:num>
  <w:num w:numId="14" w16cid:durableId="1712149369">
    <w:abstractNumId w:val="7"/>
  </w:num>
  <w:num w:numId="15" w16cid:durableId="1729188188">
    <w:abstractNumId w:val="3"/>
  </w:num>
  <w:num w:numId="16" w16cid:durableId="606890913">
    <w:abstractNumId w:val="13"/>
  </w:num>
  <w:num w:numId="17" w16cid:durableId="859852930">
    <w:abstractNumId w:val="14"/>
  </w:num>
  <w:num w:numId="18" w16cid:durableId="277223906">
    <w:abstractNumId w:val="1"/>
  </w:num>
  <w:num w:numId="19" w16cid:durableId="279799398">
    <w:abstractNumId w:val="19"/>
  </w:num>
  <w:num w:numId="20" w16cid:durableId="298808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9B"/>
    <w:rsid w:val="00141181"/>
    <w:rsid w:val="00175B31"/>
    <w:rsid w:val="001D5F2D"/>
    <w:rsid w:val="001F1FC8"/>
    <w:rsid w:val="0026402E"/>
    <w:rsid w:val="0029133B"/>
    <w:rsid w:val="002E7774"/>
    <w:rsid w:val="0031580E"/>
    <w:rsid w:val="0033349B"/>
    <w:rsid w:val="00346CB3"/>
    <w:rsid w:val="0037106C"/>
    <w:rsid w:val="003736F7"/>
    <w:rsid w:val="003D4931"/>
    <w:rsid w:val="003E37B9"/>
    <w:rsid w:val="00464B3F"/>
    <w:rsid w:val="004E17F8"/>
    <w:rsid w:val="005C0319"/>
    <w:rsid w:val="0063614C"/>
    <w:rsid w:val="006432DC"/>
    <w:rsid w:val="006703CD"/>
    <w:rsid w:val="0068264A"/>
    <w:rsid w:val="00691147"/>
    <w:rsid w:val="006B0FE4"/>
    <w:rsid w:val="00852DB9"/>
    <w:rsid w:val="008F3D55"/>
    <w:rsid w:val="008F7C3C"/>
    <w:rsid w:val="00A27D0C"/>
    <w:rsid w:val="00A44236"/>
    <w:rsid w:val="00AE51A2"/>
    <w:rsid w:val="00B137E7"/>
    <w:rsid w:val="00C34B74"/>
    <w:rsid w:val="00CA74F3"/>
    <w:rsid w:val="00DE24E8"/>
    <w:rsid w:val="00EB6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C676"/>
  <w15:chartTrackingRefBased/>
  <w15:docId w15:val="{B2E1586C-2725-41D0-BBA7-AC6B1587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9B"/>
    <w:rPr>
      <w:rFonts w:ascii="Arial" w:hAnsi="Arial"/>
      <w:sz w:val="24"/>
    </w:rPr>
  </w:style>
  <w:style w:type="paragraph" w:styleId="Titre1">
    <w:name w:val="heading 1"/>
    <w:basedOn w:val="Normal"/>
    <w:next w:val="Normal"/>
    <w:link w:val="Titre1Car"/>
    <w:uiPriority w:val="9"/>
    <w:qFormat/>
    <w:rsid w:val="0033349B"/>
    <w:pPr>
      <w:keepNext/>
      <w:keepLines/>
      <w:spacing w:before="240" w:after="0"/>
      <w:outlineLvl w:val="0"/>
    </w:pPr>
    <w:rPr>
      <w:rFonts w:eastAsiaTheme="majorEastAsia" w:cstheme="majorBidi"/>
      <w:sz w:val="40"/>
      <w:szCs w:val="32"/>
    </w:rPr>
  </w:style>
  <w:style w:type="paragraph" w:styleId="Titre2">
    <w:name w:val="heading 2"/>
    <w:basedOn w:val="Normal"/>
    <w:next w:val="Normal"/>
    <w:link w:val="Titre2Car"/>
    <w:uiPriority w:val="9"/>
    <w:unhideWhenUsed/>
    <w:qFormat/>
    <w:rsid w:val="0033349B"/>
    <w:pPr>
      <w:keepNext/>
      <w:keepLines/>
      <w:spacing w:before="40" w:after="0"/>
      <w:outlineLvl w:val="1"/>
    </w:pPr>
    <w:rPr>
      <w:rFonts w:eastAsiaTheme="majorEastAsia" w:cstheme="majorBidi"/>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349B"/>
    <w:rPr>
      <w:rFonts w:ascii="Arial" w:eastAsiaTheme="majorEastAsia" w:hAnsi="Arial" w:cstheme="majorBidi"/>
      <w:sz w:val="40"/>
      <w:szCs w:val="32"/>
    </w:rPr>
  </w:style>
  <w:style w:type="character" w:customStyle="1" w:styleId="Titre2Car">
    <w:name w:val="Titre 2 Car"/>
    <w:basedOn w:val="Policepardfaut"/>
    <w:link w:val="Titre2"/>
    <w:uiPriority w:val="9"/>
    <w:rsid w:val="0033349B"/>
    <w:rPr>
      <w:rFonts w:ascii="Arial" w:eastAsiaTheme="majorEastAsia" w:hAnsi="Arial" w:cstheme="majorBidi"/>
      <w:sz w:val="32"/>
      <w:szCs w:val="26"/>
    </w:rPr>
  </w:style>
  <w:style w:type="paragraph" w:styleId="Paragraphedeliste">
    <w:name w:val="List Paragraph"/>
    <w:basedOn w:val="Normal"/>
    <w:uiPriority w:val="34"/>
    <w:qFormat/>
    <w:rsid w:val="0033349B"/>
    <w:pPr>
      <w:ind w:left="720"/>
      <w:contextualSpacing/>
    </w:pPr>
  </w:style>
  <w:style w:type="paragraph" w:styleId="Sansinterligne">
    <w:name w:val="No Spacing"/>
    <w:uiPriority w:val="1"/>
    <w:qFormat/>
    <w:rsid w:val="0033349B"/>
    <w:pPr>
      <w:spacing w:after="0" w:line="240" w:lineRule="auto"/>
    </w:pPr>
    <w:rPr>
      <w:rFonts w:ascii="Arial" w:hAnsi="Arial"/>
      <w:sz w:val="24"/>
    </w:rPr>
  </w:style>
  <w:style w:type="paragraph" w:customStyle="1" w:styleId="Pa2">
    <w:name w:val="Pa2"/>
    <w:basedOn w:val="Normal"/>
    <w:next w:val="Normal"/>
    <w:uiPriority w:val="99"/>
    <w:rsid w:val="0033349B"/>
    <w:pPr>
      <w:autoSpaceDE w:val="0"/>
      <w:autoSpaceDN w:val="0"/>
      <w:adjustRightInd w:val="0"/>
      <w:spacing w:after="0" w:line="241" w:lineRule="atLeast"/>
    </w:pPr>
    <w:rPr>
      <w:rFonts w:ascii="Helvetica" w:hAnsi="Helvetica"/>
      <w:kern w:val="0"/>
      <w:szCs w:val="24"/>
    </w:rPr>
  </w:style>
  <w:style w:type="paragraph" w:customStyle="1" w:styleId="Pa1">
    <w:name w:val="Pa1"/>
    <w:basedOn w:val="Normal"/>
    <w:next w:val="Normal"/>
    <w:uiPriority w:val="99"/>
    <w:rsid w:val="00464B3F"/>
    <w:pPr>
      <w:autoSpaceDE w:val="0"/>
      <w:autoSpaceDN w:val="0"/>
      <w:adjustRightInd w:val="0"/>
      <w:spacing w:after="0" w:line="241" w:lineRule="atLeast"/>
    </w:pPr>
    <w:rPr>
      <w:rFonts w:ascii="EUCJKZ+HelveticaNeue" w:hAnsi="EUCJKZ+HelveticaNeue"/>
      <w:kern w:val="0"/>
      <w:szCs w:val="24"/>
    </w:rPr>
  </w:style>
  <w:style w:type="character" w:customStyle="1" w:styleId="A8">
    <w:name w:val="A8"/>
    <w:uiPriority w:val="99"/>
    <w:rsid w:val="00464B3F"/>
    <w:rPr>
      <w:rFonts w:cs="EUCJKZ+HelveticaNeue"/>
      <w:b/>
      <w:bCs/>
      <w:color w:val="002358"/>
      <w:sz w:val="18"/>
      <w:szCs w:val="18"/>
    </w:rPr>
  </w:style>
  <w:style w:type="character" w:customStyle="1" w:styleId="A11">
    <w:name w:val="A11"/>
    <w:uiPriority w:val="99"/>
    <w:rsid w:val="00EB60C2"/>
    <w:rPr>
      <w:rFonts w:ascii="Helvetica Neue" w:hAnsi="Helvetica Neue" w:cs="Helvetica Neue"/>
      <w:color w:val="002358"/>
      <w:sz w:val="16"/>
      <w:szCs w:val="16"/>
    </w:rPr>
  </w:style>
  <w:style w:type="paragraph" w:styleId="En-ttedetabledesmatires">
    <w:name w:val="TOC Heading"/>
    <w:basedOn w:val="Titre1"/>
    <w:next w:val="Normal"/>
    <w:uiPriority w:val="39"/>
    <w:unhideWhenUsed/>
    <w:qFormat/>
    <w:rsid w:val="00A44236"/>
    <w:pPr>
      <w:outlineLvl w:val="9"/>
    </w:pPr>
    <w:rPr>
      <w:rFonts w:asciiTheme="majorHAnsi" w:hAnsiTheme="majorHAnsi"/>
      <w:color w:val="2F5496" w:themeColor="accent1" w:themeShade="BF"/>
      <w:kern w:val="0"/>
      <w:sz w:val="32"/>
      <w:lang w:eastAsia="fr-FR"/>
      <w14:ligatures w14:val="none"/>
    </w:rPr>
  </w:style>
  <w:style w:type="paragraph" w:styleId="TM1">
    <w:name w:val="toc 1"/>
    <w:basedOn w:val="Normal"/>
    <w:next w:val="Normal"/>
    <w:autoRedefine/>
    <w:uiPriority w:val="39"/>
    <w:unhideWhenUsed/>
    <w:rsid w:val="00A44236"/>
    <w:pPr>
      <w:spacing w:after="100"/>
    </w:pPr>
  </w:style>
  <w:style w:type="paragraph" w:styleId="TM2">
    <w:name w:val="toc 2"/>
    <w:basedOn w:val="Normal"/>
    <w:next w:val="Normal"/>
    <w:autoRedefine/>
    <w:uiPriority w:val="39"/>
    <w:unhideWhenUsed/>
    <w:rsid w:val="00A44236"/>
    <w:pPr>
      <w:spacing w:after="100"/>
      <w:ind w:left="240"/>
    </w:pPr>
  </w:style>
  <w:style w:type="character" w:styleId="Lienhypertexte">
    <w:name w:val="Hyperlink"/>
    <w:basedOn w:val="Policepardfaut"/>
    <w:uiPriority w:val="99"/>
    <w:unhideWhenUsed/>
    <w:rsid w:val="00A44236"/>
    <w:rPr>
      <w:color w:val="0563C1" w:themeColor="hyperlink"/>
      <w:u w:val="single"/>
    </w:rPr>
  </w:style>
  <w:style w:type="character" w:styleId="Mentionnonrsolue">
    <w:name w:val="Unresolved Mention"/>
    <w:basedOn w:val="Policepardfaut"/>
    <w:uiPriority w:val="99"/>
    <w:semiHidden/>
    <w:unhideWhenUsed/>
    <w:rsid w:val="00A44236"/>
    <w:rPr>
      <w:color w:val="605E5C"/>
      <w:shd w:val="clear" w:color="auto" w:fill="E1DFDD"/>
    </w:rPr>
  </w:style>
  <w:style w:type="character" w:styleId="Lienhypertextesuivivisit">
    <w:name w:val="FollowedHyperlink"/>
    <w:basedOn w:val="Policepardfaut"/>
    <w:uiPriority w:val="99"/>
    <w:semiHidden/>
    <w:unhideWhenUsed/>
    <w:rsid w:val="00A44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36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fr" TargetMode="External"/><Relationship Id="rId13" Type="http://schemas.openxmlformats.org/officeDocument/2006/relationships/hyperlink" Target="https://www.star.fr" TargetMode="External"/><Relationship Id="rId18" Type="http://schemas.openxmlformats.org/officeDocument/2006/relationships/hyperlink" Target="https://www.star.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renneshandistar.elioz.fr/3.3/?hash=5c4d5b2058f0e1e547a8fb3cbd09e779" TargetMode="External"/><Relationship Id="rId12" Type="http://schemas.openxmlformats.org/officeDocument/2006/relationships/hyperlink" Target="https://www.star.fr" TargetMode="External"/><Relationship Id="rId17" Type="http://schemas.openxmlformats.org/officeDocument/2006/relationships/hyperlink" Target="https://www.star.fr" TargetMode="External"/><Relationship Id="rId2" Type="http://schemas.openxmlformats.org/officeDocument/2006/relationships/numbering" Target="numbering.xml"/><Relationship Id="rId16" Type="http://schemas.openxmlformats.org/officeDocument/2006/relationships/hyperlink" Target="https://www.star.fr/star-sur-mesure/accessibilite-et-decouverte-du-reseau/ateliers-numeriqu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tar.fr" TargetMode="External"/><Relationship Id="rId5" Type="http://schemas.openxmlformats.org/officeDocument/2006/relationships/webSettings" Target="webSettings.xml"/><Relationship Id="rId15" Type="http://schemas.openxmlformats.org/officeDocument/2006/relationships/hyperlink" Target="https://www.star.fr" TargetMode="External"/><Relationship Id="rId10" Type="http://schemas.openxmlformats.org/officeDocument/2006/relationships/hyperlink" Target="https://www.star.fr"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star.fr" TargetMode="External"/><Relationship Id="rId14" Type="http://schemas.openxmlformats.org/officeDocument/2006/relationships/hyperlink" Target="https://www.sta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CFDCE-0003-461A-9A98-948C2388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2292</Words>
  <Characters>12607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Keolis Rennes</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GUILLARD Lucie</dc:creator>
  <cp:keywords/>
  <dc:description/>
  <cp:lastModifiedBy>GUILLARD Lucie</cp:lastModifiedBy>
  <cp:revision>20</cp:revision>
  <dcterms:created xsi:type="dcterms:W3CDTF">2024-02-27T13:53:00Z</dcterms:created>
  <dcterms:modified xsi:type="dcterms:W3CDTF">2025-01-13T09:54:00Z</dcterms:modified>
</cp:coreProperties>
</file>