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5F2B8" w14:textId="77777777" w:rsidR="00622EF2" w:rsidRDefault="0059610B" w:rsidP="00622EF2">
      <w:pPr>
        <w:widowControl w:val="0"/>
        <w:spacing w:after="720" w:line="286" w:lineRule="auto"/>
        <w:rPr>
          <w:rFonts w:ascii="Arial" w:hAnsi="Arial" w:cs="Arial"/>
          <w:b/>
          <w:bCs/>
          <w:noProof/>
          <w:color w:val="152E53"/>
          <w:sz w:val="32"/>
          <w:szCs w:val="32"/>
          <w14:ligatures w14:val="none"/>
        </w:rPr>
      </w:pPr>
      <w:r>
        <w:rPr>
          <w:rFonts w:ascii="Arial" w:hAnsi="Arial" w:cs="Arial"/>
          <w:b/>
          <w:bCs/>
          <w:noProof/>
          <w:color w:val="152E53"/>
          <w:sz w:val="32"/>
          <w:szCs w:val="32"/>
          <w14:ligatures w14:val="standardContextual"/>
          <w14:cntxtAlts w14:val="0"/>
        </w:rPr>
        <w:drawing>
          <wp:inline distT="0" distB="0" distL="0" distR="0" wp14:anchorId="70DE4F46" wp14:editId="336DB8C9">
            <wp:extent cx="2479675" cy="671830"/>
            <wp:effectExtent l="0" t="0" r="0" b="0"/>
            <wp:docPr id="750506959" name="Image 11" descr="logo du service HANDISTAR, un service de Rennes Métropole, juxtaposé au logo STA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06959" name="Image 11" descr="logo du service HANDISTAR, un service de Rennes Métropole, juxtaposé au logo STAR">
                      <a:extLst>
                        <a:ext uri="{C183D7F6-B498-43B3-948B-1728B52AA6E4}">
                          <adec:decorative xmlns:adec="http://schemas.microsoft.com/office/drawing/2017/decorative" val="0"/>
                        </a:ext>
                      </a:extLst>
                    </pic:cNvPr>
                    <pic:cNvPicPr/>
                  </pic:nvPicPr>
                  <pic:blipFill rotWithShape="1">
                    <a:blip r:embed="rId5" cstate="print">
                      <a:extLst>
                        <a:ext uri="{28A0092B-C50C-407E-A947-70E740481C1C}">
                          <a14:useLocalDpi xmlns:a14="http://schemas.microsoft.com/office/drawing/2010/main" val="0"/>
                        </a:ext>
                      </a:extLst>
                    </a:blip>
                    <a:srcRect t="9319" b="8525"/>
                    <a:stretch/>
                  </pic:blipFill>
                  <pic:spPr bwMode="auto">
                    <a:xfrm>
                      <a:off x="0" y="0"/>
                      <a:ext cx="2479675" cy="671830"/>
                    </a:xfrm>
                    <a:prstGeom prst="rect">
                      <a:avLst/>
                    </a:prstGeom>
                    <a:ln>
                      <a:noFill/>
                    </a:ln>
                    <a:extLst>
                      <a:ext uri="{53640926-AAD7-44D8-BBD7-CCE9431645EC}">
                        <a14:shadowObscured xmlns:a14="http://schemas.microsoft.com/office/drawing/2010/main"/>
                      </a:ext>
                    </a:extLst>
                  </pic:spPr>
                </pic:pic>
              </a:graphicData>
            </a:graphic>
          </wp:inline>
        </w:drawing>
      </w:r>
      <w:r w:rsidR="00BF0D28" w:rsidRPr="00BF0D28">
        <w:rPr>
          <w:rFonts w:ascii="Arial" w:hAnsi="Arial" w:cs="Arial"/>
          <w:b/>
          <w:bCs/>
          <w:color w:val="152E53"/>
          <w:sz w:val="32"/>
          <w:szCs w:val="32"/>
          <w14:ligatures w14:val="none"/>
        </w:rPr>
        <w:t>La Charte Qualité HANDISTAR</w:t>
      </w:r>
      <w:r w:rsidR="003E7A66">
        <w:rPr>
          <w:rFonts w:ascii="Arial" w:hAnsi="Arial" w:cs="Arial"/>
          <w:b/>
          <w:bCs/>
          <w:noProof/>
          <w:color w:val="152E53"/>
          <w:sz w:val="32"/>
          <w:szCs w:val="32"/>
          <w14:ligatures w14:val="none"/>
        </w:rPr>
        <w:t xml:space="preserve"> </w:t>
      </w:r>
    </w:p>
    <w:p w14:paraId="20D01664" w14:textId="4CEFE651" w:rsidR="00622EF2" w:rsidRPr="00BD175E" w:rsidRDefault="0003639F" w:rsidP="0003639F">
      <w:pPr>
        <w:widowControl w:val="0"/>
        <w:spacing w:line="286" w:lineRule="auto"/>
        <w:rPr>
          <w:rFonts w:ascii="Arial" w:eastAsiaTheme="majorEastAsia" w:hAnsi="Arial" w:cs="Arial"/>
          <w:color w:val="0F4761" w:themeColor="accent1" w:themeShade="BF"/>
          <w:sz w:val="28"/>
          <w:szCs w:val="28"/>
        </w:rPr>
      </w:pPr>
      <w:r>
        <w:rPr>
          <w:rFonts w:ascii="Arial" w:eastAsiaTheme="majorEastAsia" w:hAnsi="Arial" w:cs="Arial"/>
          <w:color w:val="0F4761" w:themeColor="accent1" w:themeShade="BF"/>
          <w:sz w:val="28"/>
          <w:szCs w:val="28"/>
        </w:rPr>
        <w:t>1.</w:t>
      </w:r>
      <w:r w:rsidR="00BF0D28" w:rsidRPr="0003639F">
        <w:rPr>
          <w:rFonts w:ascii="Arial" w:eastAsiaTheme="majorEastAsia" w:hAnsi="Arial" w:cs="Arial"/>
          <w:color w:val="0F4761" w:themeColor="accent1" w:themeShade="BF"/>
          <w:sz w:val="28"/>
          <w:szCs w:val="28"/>
        </w:rPr>
        <w:t>Communiquer efficacement envers ses clients</w:t>
      </w:r>
      <w:r w:rsidR="00BD175E">
        <w:rPr>
          <w:rFonts w:ascii="Arial" w:eastAsiaTheme="majorEastAsia" w:hAnsi="Arial" w:cs="Arial"/>
          <w:color w:val="0F4761" w:themeColor="accent1" w:themeShade="BF"/>
          <w:sz w:val="28"/>
          <w:szCs w:val="28"/>
        </w:rPr>
        <w:br/>
      </w:r>
      <w:r>
        <w:rPr>
          <w:rFonts w:ascii="Arial" w:hAnsi="Arial" w:cs="Arial"/>
          <w:color w:val="0E2841" w:themeColor="text2"/>
          <w:sz w:val="24"/>
          <w:szCs w:val="24"/>
          <w14:ligatures w14:val="none"/>
        </w:rPr>
        <w:br/>
      </w:r>
      <w:r w:rsidR="00BF2A59" w:rsidRPr="0003639F">
        <w:rPr>
          <w:rFonts w:ascii="Arial" w:hAnsi="Arial" w:cs="Arial"/>
          <w:color w:val="0E2841" w:themeColor="text2"/>
          <w:sz w:val="24"/>
          <w:szCs w:val="24"/>
          <w14:ligatures w14:val="none"/>
        </w:rPr>
        <w:drawing>
          <wp:anchor distT="0" distB="0" distL="114300" distR="114300" simplePos="0" relativeHeight="251659264" behindDoc="0" locked="0" layoutInCell="1" allowOverlap="1" wp14:anchorId="20D3570C" wp14:editId="6EEF3448">
            <wp:simplePos x="0" y="0"/>
            <wp:positionH relativeFrom="column">
              <wp:posOffset>5291571</wp:posOffset>
            </wp:positionH>
            <wp:positionV relativeFrom="paragraph">
              <wp:posOffset>25053</wp:posOffset>
            </wp:positionV>
            <wp:extent cx="450850" cy="450850"/>
            <wp:effectExtent l="0" t="0" r="6350" b="6350"/>
            <wp:wrapSquare wrapText="bothSides"/>
            <wp:docPr id="2075892899"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92899" name="Image 12">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pic:spPr>
                </pic:pic>
              </a:graphicData>
            </a:graphic>
            <wp14:sizeRelH relativeFrom="page">
              <wp14:pctWidth>0</wp14:pctWidth>
            </wp14:sizeRelH>
            <wp14:sizeRelV relativeFrom="page">
              <wp14:pctHeight>0</wp14:pctHeight>
            </wp14:sizeRelV>
          </wp:anchor>
        </w:drawing>
      </w:r>
      <w:r w:rsidR="00BF0D28" w:rsidRPr="0003639F">
        <w:rPr>
          <w:rFonts w:ascii="Arial" w:hAnsi="Arial" w:cs="Arial"/>
          <w:color w:val="0E2841" w:themeColor="text2"/>
          <w:sz w:val="24"/>
          <w:szCs w:val="24"/>
          <w14:ligatures w14:val="none"/>
        </w:rPr>
        <w:t>HANDISTAR s’engage à informer sur son offre de service, assurer l’identification des véhicules, informer ses clients sur les perturbations connues à l’avance et</w:t>
      </w:r>
      <w:r w:rsidR="003E7A66" w:rsidRPr="0003639F">
        <w:rPr>
          <w:rFonts w:ascii="Arial" w:hAnsi="Arial" w:cs="Arial"/>
          <w:color w:val="0E2841" w:themeColor="text2"/>
          <w:sz w:val="24"/>
          <w:szCs w:val="24"/>
          <w14:ligatures w14:val="none"/>
        </w:rPr>
        <w:t xml:space="preserve"> i</w:t>
      </w:r>
      <w:r w:rsidR="00BF0D28" w:rsidRPr="0003639F">
        <w:rPr>
          <w:rFonts w:ascii="Arial" w:hAnsi="Arial" w:cs="Arial"/>
          <w:color w:val="0E2841" w:themeColor="text2"/>
          <w:sz w:val="24"/>
          <w:szCs w:val="24"/>
          <w14:ligatures w14:val="none"/>
        </w:rPr>
        <w:t xml:space="preserve">nopinées, informer ses clients sur les retards. </w:t>
      </w:r>
    </w:p>
    <w:p w14:paraId="186E2F7B" w14:textId="2E820468" w:rsidR="00BD175E" w:rsidRDefault="0059610B" w:rsidP="00BD175E">
      <w:pPr>
        <w:widowControl w:val="0"/>
        <w:spacing w:after="0" w:line="240" w:lineRule="auto"/>
        <w:rPr>
          <w:rFonts w:ascii="Arial" w:eastAsiaTheme="majorEastAsia" w:hAnsi="Arial" w:cs="Arial"/>
          <w:color w:val="0F4761" w:themeColor="accent1" w:themeShade="BF"/>
          <w:sz w:val="28"/>
          <w:szCs w:val="28"/>
        </w:rPr>
      </w:pPr>
      <w:r w:rsidRPr="00622EF2">
        <w:rPr>
          <w:rFonts w:eastAsiaTheme="majorEastAsia"/>
          <w:noProof/>
        </w:rPr>
        <w:drawing>
          <wp:anchor distT="0" distB="0" distL="114300" distR="114300" simplePos="0" relativeHeight="251661312" behindDoc="0" locked="0" layoutInCell="1" allowOverlap="1" wp14:anchorId="3BAAD9B8" wp14:editId="0561B941">
            <wp:simplePos x="0" y="0"/>
            <wp:positionH relativeFrom="column">
              <wp:posOffset>5216525</wp:posOffset>
            </wp:positionH>
            <wp:positionV relativeFrom="paragraph">
              <wp:posOffset>160481</wp:posOffset>
            </wp:positionV>
            <wp:extent cx="561340" cy="561340"/>
            <wp:effectExtent l="0" t="0" r="0" b="0"/>
            <wp:wrapSquare wrapText="bothSides"/>
            <wp:docPr id="1990041701"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41701" name="Image 1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pic:spPr>
                </pic:pic>
              </a:graphicData>
            </a:graphic>
            <wp14:sizeRelH relativeFrom="page">
              <wp14:pctWidth>0</wp14:pctWidth>
            </wp14:sizeRelH>
            <wp14:sizeRelV relativeFrom="page">
              <wp14:pctHeight>0</wp14:pctHeight>
            </wp14:sizeRelV>
          </wp:anchor>
        </w:drawing>
      </w:r>
      <w:r w:rsidR="0003639F">
        <w:rPr>
          <w:rFonts w:ascii="Arial" w:eastAsiaTheme="majorEastAsia" w:hAnsi="Arial" w:cs="Arial"/>
          <w:color w:val="0F4761" w:themeColor="accent1" w:themeShade="BF"/>
          <w:sz w:val="28"/>
          <w:szCs w:val="28"/>
        </w:rPr>
        <w:t>2.</w:t>
      </w:r>
      <w:r w:rsidR="003E7A66" w:rsidRPr="0003639F">
        <w:rPr>
          <w:rFonts w:ascii="Arial" w:eastAsiaTheme="majorEastAsia" w:hAnsi="Arial" w:cs="Arial"/>
          <w:color w:val="0F4761" w:themeColor="accent1" w:themeShade="BF"/>
          <w:sz w:val="28"/>
          <w:szCs w:val="28"/>
        </w:rPr>
        <w:t>Renforcer l’attention portée à ses clients</w:t>
      </w:r>
      <w:r w:rsidR="00BD175E">
        <w:rPr>
          <w:rFonts w:ascii="Arial" w:eastAsiaTheme="majorEastAsia" w:hAnsi="Arial" w:cs="Arial"/>
          <w:color w:val="0F4761" w:themeColor="accent1" w:themeShade="BF"/>
          <w:sz w:val="28"/>
          <w:szCs w:val="28"/>
        </w:rPr>
        <w:br/>
      </w:r>
    </w:p>
    <w:p w14:paraId="415EC786" w14:textId="39C0E02F" w:rsidR="008B3A69" w:rsidRDefault="008B3A69" w:rsidP="0003639F">
      <w:pPr>
        <w:widowControl w:val="0"/>
        <w:spacing w:after="0" w:line="240" w:lineRule="auto"/>
        <w:jc w:val="both"/>
        <w:rPr>
          <w:rFonts w:ascii="Arial" w:hAnsi="Arial" w:cs="Arial"/>
          <w:color w:val="0E2841" w:themeColor="text2"/>
          <w:sz w:val="24"/>
          <w:szCs w:val="24"/>
          <w14:ligatures w14:val="none"/>
        </w:rPr>
      </w:pPr>
      <w:r w:rsidRPr="0059610B">
        <w:rPr>
          <w:rFonts w:ascii="Arial" w:hAnsi="Arial" w:cs="Arial"/>
          <w:color w:val="0E2841" w:themeColor="text2"/>
          <w:sz w:val="24"/>
          <w:szCs w:val="24"/>
          <w14:ligatures w14:val="none"/>
        </w:rPr>
        <w:t xml:space="preserve">L’amélioration de l’accessibilité et l’accueil de notre service téléphonique, garantir l’efficacité de la réservation par une réponse adaptée et par une reformulation des conditions du voyage, veiller au bon accueil des clients par les conducteurs-accompagnateurs, apporter rapidement une réponse motivée et personnalisée en cas de réclamation sont essentiels au service HANDISTAR. </w:t>
      </w:r>
    </w:p>
    <w:p w14:paraId="280D6671" w14:textId="77777777" w:rsidR="0003639F" w:rsidRPr="0003639F" w:rsidRDefault="0003639F" w:rsidP="0003639F">
      <w:pPr>
        <w:widowControl w:val="0"/>
        <w:spacing w:after="0" w:line="240" w:lineRule="auto"/>
        <w:jc w:val="both"/>
        <w:rPr>
          <w:rFonts w:ascii="Arial" w:eastAsiaTheme="majorEastAsia" w:hAnsi="Arial" w:cs="Arial"/>
          <w:color w:val="0F4761" w:themeColor="accent1" w:themeShade="BF"/>
          <w:sz w:val="28"/>
          <w:szCs w:val="28"/>
        </w:rPr>
      </w:pPr>
    </w:p>
    <w:p w14:paraId="718E7070" w14:textId="77777777" w:rsidR="00622EF2" w:rsidRDefault="008B3A69" w:rsidP="00622EF2">
      <w:pPr>
        <w:widowControl w:val="0"/>
        <w:rPr>
          <w:color w:val="156082" w:themeColor="accent1"/>
          <w14:ligatures w14:val="none"/>
        </w:rPr>
      </w:pPr>
      <w:r w:rsidRPr="008B3A69">
        <w:rPr>
          <w:color w:val="156082" w:themeColor="accent1"/>
          <w14:ligatures w14:val="none"/>
        </w:rPr>
        <w:t> </w:t>
      </w:r>
      <w:r>
        <w:rPr>
          <w:noProof/>
          <w:color w:val="156082" w:themeColor="accent1"/>
          <w14:ligatures w14:val="none"/>
        </w:rPr>
        <w:drawing>
          <wp:inline distT="0" distB="0" distL="0" distR="0" wp14:anchorId="6F3901E9" wp14:editId="583C0B46">
            <wp:extent cx="2791690" cy="1654607"/>
            <wp:effectExtent l="0" t="0" r="8890" b="3175"/>
            <wp:docPr id="1980604709" name="Image 4" descr="photo qui illustre une conductrice du service HANDISTAR qui accompagne une personne déficiente visuelle lors de l'accès au véhicu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04709" name="Image 4" descr="photo qui illustre une conductrice du service HANDISTAR qui accompagne une personne déficiente visuelle lors de l'accès au véhicu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164" cy="1658444"/>
                    </a:xfrm>
                    <a:prstGeom prst="rect">
                      <a:avLst/>
                    </a:prstGeom>
                    <a:noFill/>
                  </pic:spPr>
                </pic:pic>
              </a:graphicData>
            </a:graphic>
          </wp:inline>
        </w:drawing>
      </w:r>
    </w:p>
    <w:p w14:paraId="56986D1D" w14:textId="2A2F87CC" w:rsidR="008B3A69" w:rsidRPr="00622EF2" w:rsidRDefault="0059610B" w:rsidP="00622EF2">
      <w:pPr>
        <w:widowControl w:val="0"/>
        <w:rPr>
          <w:rFonts w:ascii="Arial" w:eastAsiaTheme="majorEastAsia" w:hAnsi="Arial" w:cs="Arial"/>
          <w:color w:val="0F4761" w:themeColor="accent1" w:themeShade="BF"/>
          <w:kern w:val="2"/>
          <w:sz w:val="28"/>
          <w:szCs w:val="28"/>
          <w:lang w:eastAsia="en-US"/>
          <w14:ligatures w14:val="standardContextual"/>
          <w14:cntxtAlts w14:val="0"/>
        </w:rPr>
      </w:pPr>
      <w:r w:rsidRPr="00622EF2">
        <w:rPr>
          <w:rFonts w:ascii="Arial" w:eastAsiaTheme="majorEastAsia" w:hAnsi="Arial" w:cs="Arial"/>
          <w:noProof/>
          <w:color w:val="0F4761" w:themeColor="accent1" w:themeShade="BF"/>
          <w:kern w:val="2"/>
          <w:sz w:val="28"/>
          <w:szCs w:val="28"/>
          <w:lang w:eastAsia="en-US"/>
          <w14:ligatures w14:val="standardContextual"/>
          <w14:cntxtAlts w14:val="0"/>
        </w:rPr>
        <w:drawing>
          <wp:anchor distT="0" distB="0" distL="114300" distR="114300" simplePos="0" relativeHeight="251663360" behindDoc="0" locked="0" layoutInCell="1" allowOverlap="1" wp14:anchorId="586150F8" wp14:editId="3BDE9515">
            <wp:simplePos x="0" y="0"/>
            <wp:positionH relativeFrom="column">
              <wp:posOffset>5294976</wp:posOffset>
            </wp:positionH>
            <wp:positionV relativeFrom="paragraph">
              <wp:posOffset>80530</wp:posOffset>
            </wp:positionV>
            <wp:extent cx="539750" cy="539750"/>
            <wp:effectExtent l="0" t="0" r="0" b="0"/>
            <wp:wrapSquare wrapText="bothSides"/>
            <wp:docPr id="1929576253"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76253" name="Imag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8B3A69" w:rsidRPr="00622EF2">
        <w:rPr>
          <w:rFonts w:ascii="Arial" w:eastAsiaTheme="majorEastAsia" w:hAnsi="Arial" w:cs="Arial"/>
          <w:color w:val="0F4761" w:themeColor="accent1" w:themeShade="BF"/>
          <w:kern w:val="2"/>
          <w:sz w:val="28"/>
          <w:szCs w:val="28"/>
          <w:lang w:eastAsia="en-US"/>
          <w14:ligatures w14:val="standardContextual"/>
          <w14:cntxtAlts w14:val="0"/>
        </w:rPr>
        <w:t xml:space="preserve">3. Contribuer à ce que le transport devienne un moment privilégié </w:t>
      </w:r>
      <w:r w:rsidR="0003639F" w:rsidRPr="00622EF2">
        <w:rPr>
          <w:rFonts w:ascii="Arial" w:eastAsiaTheme="majorEastAsia" w:hAnsi="Arial" w:cs="Arial"/>
          <w:color w:val="0F4761" w:themeColor="accent1" w:themeShade="BF"/>
          <w:kern w:val="2"/>
          <w:sz w:val="28"/>
          <w:szCs w:val="28"/>
          <w:lang w:eastAsia="en-US"/>
          <w14:ligatures w14:val="standardContextual"/>
          <w14:cntxtAlts w14:val="0"/>
        </w:rPr>
        <w:t>en termes de</w:t>
      </w:r>
      <w:r w:rsidR="008B3A69" w:rsidRPr="00622EF2">
        <w:rPr>
          <w:rFonts w:ascii="Arial" w:eastAsiaTheme="majorEastAsia" w:hAnsi="Arial" w:cs="Arial"/>
          <w:color w:val="0F4761" w:themeColor="accent1" w:themeShade="BF"/>
          <w:kern w:val="2"/>
          <w:sz w:val="28"/>
          <w:szCs w:val="28"/>
          <w:lang w:eastAsia="en-US"/>
          <w14:ligatures w14:val="standardContextual"/>
          <w14:cntxtAlts w14:val="0"/>
        </w:rPr>
        <w:t xml:space="preserve"> convivialité, d’accessibilité, de confort et de ponctualité</w:t>
      </w:r>
    </w:p>
    <w:p w14:paraId="3EE8378A" w14:textId="77777777" w:rsidR="00622EF2" w:rsidRDefault="008B3A69" w:rsidP="00622EF2">
      <w:pPr>
        <w:widowControl w:val="0"/>
        <w:spacing w:after="360" w:line="240" w:lineRule="auto"/>
        <w:jc w:val="both"/>
        <w:rPr>
          <w:rFonts w:ascii="Arial" w:hAnsi="Arial" w:cs="Arial"/>
          <w:color w:val="0E2841" w:themeColor="text2"/>
          <w:sz w:val="24"/>
          <w:szCs w:val="24"/>
          <w14:ligatures w14:val="none"/>
        </w:rPr>
      </w:pPr>
      <w:r w:rsidRPr="0059610B">
        <w:rPr>
          <w:rFonts w:ascii="Arial" w:hAnsi="Arial" w:cs="Arial"/>
          <w:color w:val="0E2841" w:themeColor="text2"/>
          <w:sz w:val="24"/>
          <w:szCs w:val="24"/>
          <w14:ligatures w14:val="none"/>
        </w:rPr>
        <w:t>HANDISTAR tient à garantir l’adéquation des véhicules au handicap de nos clients, la régularité et la ponctualité de nos transports, veiller au confort de conduite, maintenir l’équipement des véhicules en bon état de fonctionnement et améliorer la propreté et permettre à nos clients d’acheter leurs titres de transport au détail à bord de nos véhicules.</w:t>
      </w:r>
    </w:p>
    <w:p w14:paraId="682060B1" w14:textId="6581C826" w:rsidR="008B3A69" w:rsidRPr="00622EF2" w:rsidRDefault="00BF2A59" w:rsidP="00622EF2">
      <w:pPr>
        <w:widowControl w:val="0"/>
        <w:rPr>
          <w:rFonts w:ascii="Arial" w:eastAsiaTheme="majorEastAsia" w:hAnsi="Arial" w:cs="Arial"/>
          <w:color w:val="0F4761" w:themeColor="accent1" w:themeShade="BF"/>
          <w:kern w:val="2"/>
          <w:sz w:val="28"/>
          <w:szCs w:val="28"/>
          <w:lang w:eastAsia="en-US"/>
          <w14:ligatures w14:val="standardContextual"/>
          <w14:cntxtAlts w14:val="0"/>
        </w:rPr>
      </w:pPr>
      <w:r w:rsidRPr="00622EF2">
        <w:rPr>
          <w:rFonts w:ascii="Arial" w:eastAsiaTheme="majorEastAsia" w:hAnsi="Arial" w:cs="Arial"/>
          <w:noProof/>
          <w:color w:val="0F4761" w:themeColor="accent1" w:themeShade="BF"/>
          <w:kern w:val="2"/>
          <w:sz w:val="28"/>
          <w:szCs w:val="28"/>
          <w:lang w:eastAsia="en-US"/>
          <w14:ligatures w14:val="standardContextual"/>
          <w14:cntxtAlts w14:val="0"/>
        </w:rPr>
        <w:drawing>
          <wp:anchor distT="0" distB="0" distL="114300" distR="114300" simplePos="0" relativeHeight="251664384" behindDoc="0" locked="0" layoutInCell="1" allowOverlap="1" wp14:anchorId="4978316B" wp14:editId="650A244A">
            <wp:simplePos x="0" y="0"/>
            <wp:positionH relativeFrom="column">
              <wp:posOffset>5167976</wp:posOffset>
            </wp:positionH>
            <wp:positionV relativeFrom="paragraph">
              <wp:posOffset>43007</wp:posOffset>
            </wp:positionV>
            <wp:extent cx="567690" cy="567690"/>
            <wp:effectExtent l="0" t="0" r="3810" b="3810"/>
            <wp:wrapSquare wrapText="bothSides"/>
            <wp:docPr id="1345163509"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63509" name="Image 7">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 cy="567690"/>
                    </a:xfrm>
                    <a:prstGeom prst="rect">
                      <a:avLst/>
                    </a:prstGeom>
                    <a:noFill/>
                  </pic:spPr>
                </pic:pic>
              </a:graphicData>
            </a:graphic>
            <wp14:sizeRelH relativeFrom="page">
              <wp14:pctWidth>0</wp14:pctWidth>
            </wp14:sizeRelH>
            <wp14:sizeRelV relativeFrom="page">
              <wp14:pctHeight>0</wp14:pctHeight>
            </wp14:sizeRelV>
          </wp:anchor>
        </w:drawing>
      </w:r>
      <w:r w:rsidR="008B3A69" w:rsidRPr="00622EF2">
        <w:rPr>
          <w:rFonts w:ascii="Arial" w:eastAsiaTheme="majorEastAsia" w:hAnsi="Arial" w:cs="Arial"/>
          <w:color w:val="0F4761" w:themeColor="accent1" w:themeShade="BF"/>
          <w:kern w:val="2"/>
          <w:sz w:val="28"/>
          <w:szCs w:val="28"/>
          <w:lang w:eastAsia="en-US"/>
          <w14:ligatures w14:val="standardContextual"/>
          <w14:cntxtAlts w14:val="0"/>
        </w:rPr>
        <w:t>4. Assurer la sécurité de ses transports</w:t>
      </w:r>
    </w:p>
    <w:p w14:paraId="3468AD82" w14:textId="358A21F8" w:rsidR="00622EF2" w:rsidRDefault="008B3A69" w:rsidP="00622EF2">
      <w:pPr>
        <w:widowControl w:val="0"/>
        <w:spacing w:after="360" w:line="240" w:lineRule="auto"/>
        <w:jc w:val="both"/>
        <w:rPr>
          <w:rFonts w:ascii="Arial" w:hAnsi="Arial" w:cs="Arial"/>
          <w:color w:val="0E2841" w:themeColor="text2"/>
          <w:sz w:val="24"/>
          <w:szCs w:val="24"/>
          <w14:ligatures w14:val="none"/>
        </w:rPr>
      </w:pPr>
      <w:r w:rsidRPr="00BF2A59">
        <w:rPr>
          <w:rFonts w:ascii="Arial" w:hAnsi="Arial" w:cs="Arial"/>
          <w:color w:val="0E2841" w:themeColor="text2"/>
          <w:sz w:val="24"/>
          <w:szCs w:val="24"/>
          <w14:ligatures w14:val="none"/>
        </w:rPr>
        <w:t>Accroître la fiabilité des véhicules et améliorer les conditions d’accueil et de dépose de nos clients ainsi que leur sécurité sont enjeux majeurs d’HANDISTAR.</w:t>
      </w:r>
    </w:p>
    <w:p w14:paraId="7C3BC27C" w14:textId="2ED53602" w:rsidR="008B3A69" w:rsidRPr="00622EF2" w:rsidRDefault="00BF2A59" w:rsidP="00622EF2">
      <w:pPr>
        <w:widowControl w:val="0"/>
        <w:rPr>
          <w:rFonts w:ascii="Arial" w:eastAsiaTheme="majorEastAsia" w:hAnsi="Arial" w:cs="Arial"/>
          <w:color w:val="0F4761" w:themeColor="accent1" w:themeShade="BF"/>
          <w:kern w:val="2"/>
          <w:sz w:val="28"/>
          <w:szCs w:val="28"/>
          <w:lang w:eastAsia="en-US"/>
          <w14:ligatures w14:val="standardContextual"/>
          <w14:cntxtAlts w14:val="0"/>
        </w:rPr>
      </w:pPr>
      <w:r w:rsidRPr="00622EF2">
        <w:rPr>
          <w:rFonts w:ascii="Arial" w:eastAsiaTheme="majorEastAsia" w:hAnsi="Arial" w:cs="Arial"/>
          <w:noProof/>
          <w:color w:val="0F4761" w:themeColor="accent1" w:themeShade="BF"/>
          <w:kern w:val="2"/>
          <w:sz w:val="28"/>
          <w:szCs w:val="28"/>
          <w:lang w:eastAsia="en-US"/>
          <w14:ligatures w14:val="standardContextual"/>
          <w14:cntxtAlts w14:val="0"/>
        </w:rPr>
        <w:lastRenderedPageBreak/>
        <w:drawing>
          <wp:anchor distT="0" distB="0" distL="114300" distR="114300" simplePos="0" relativeHeight="251665408" behindDoc="0" locked="0" layoutInCell="1" allowOverlap="1" wp14:anchorId="01F01B5A" wp14:editId="62B52CAA">
            <wp:simplePos x="0" y="0"/>
            <wp:positionH relativeFrom="column">
              <wp:posOffset>5091430</wp:posOffset>
            </wp:positionH>
            <wp:positionV relativeFrom="paragraph">
              <wp:posOffset>16798</wp:posOffset>
            </wp:positionV>
            <wp:extent cx="561340" cy="561340"/>
            <wp:effectExtent l="0" t="0" r="0" b="0"/>
            <wp:wrapSquare wrapText="bothSides"/>
            <wp:docPr id="136900857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08573" name="Imag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pic:spPr>
                </pic:pic>
              </a:graphicData>
            </a:graphic>
            <wp14:sizeRelH relativeFrom="page">
              <wp14:pctWidth>0</wp14:pctWidth>
            </wp14:sizeRelH>
            <wp14:sizeRelV relativeFrom="page">
              <wp14:pctHeight>0</wp14:pctHeight>
            </wp14:sizeRelV>
          </wp:anchor>
        </w:drawing>
      </w:r>
      <w:r w:rsidR="008B3A69" w:rsidRPr="00622EF2">
        <w:rPr>
          <w:rFonts w:ascii="Arial" w:eastAsiaTheme="majorEastAsia" w:hAnsi="Arial" w:cs="Arial"/>
          <w:color w:val="0F4761" w:themeColor="accent1" w:themeShade="BF"/>
          <w:kern w:val="2"/>
          <w:sz w:val="28"/>
          <w:szCs w:val="28"/>
          <w:lang w:eastAsia="en-US"/>
          <w14:ligatures w14:val="standardContextual"/>
          <w14:cntxtAlts w14:val="0"/>
        </w:rPr>
        <w:t>5. Engagement environnemental</w:t>
      </w:r>
    </w:p>
    <w:p w14:paraId="31C0211E" w14:textId="2087063D" w:rsidR="008B3A69" w:rsidRPr="00BF2A59" w:rsidRDefault="008B3A69" w:rsidP="0003639F">
      <w:pPr>
        <w:widowControl w:val="0"/>
        <w:spacing w:after="360" w:line="240" w:lineRule="auto"/>
        <w:jc w:val="both"/>
        <w:rPr>
          <w:rFonts w:ascii="Arial" w:hAnsi="Arial" w:cs="Arial"/>
          <w:color w:val="0E2841" w:themeColor="text2"/>
          <w:sz w:val="24"/>
          <w:szCs w:val="24"/>
          <w14:ligatures w14:val="none"/>
        </w:rPr>
      </w:pPr>
      <w:r w:rsidRPr="00BF2A59">
        <w:rPr>
          <w:rFonts w:ascii="Arial" w:hAnsi="Arial" w:cs="Arial"/>
          <w:color w:val="0E2841" w:themeColor="text2"/>
          <w:sz w:val="24"/>
          <w:szCs w:val="24"/>
          <w14:ligatures w14:val="none"/>
        </w:rPr>
        <w:t>Engagé dans une démarche environnementale depuis de nombreuse années, HAND</w:t>
      </w:r>
      <w:r w:rsidR="001E23A7">
        <w:rPr>
          <w:rFonts w:ascii="Arial" w:hAnsi="Arial" w:cs="Arial"/>
          <w:color w:val="0E2841" w:themeColor="text2"/>
          <w:sz w:val="24"/>
          <w:szCs w:val="24"/>
          <w14:ligatures w14:val="none"/>
        </w:rPr>
        <w:t>I</w:t>
      </w:r>
      <w:r w:rsidRPr="00BF2A59">
        <w:rPr>
          <w:rFonts w:ascii="Arial" w:hAnsi="Arial" w:cs="Arial"/>
          <w:color w:val="0E2841" w:themeColor="text2"/>
          <w:sz w:val="24"/>
          <w:szCs w:val="24"/>
          <w14:ligatures w14:val="none"/>
        </w:rPr>
        <w:t xml:space="preserve">STAR suit une démarche qui permet d’améliorer jour après jour notre performance environnementale en maitrisant nos impacts grâce à une utilisation plus rationnelle de nos ressources, à la prévention des pollutions et à la valorisation de nos déchets. </w:t>
      </w:r>
    </w:p>
    <w:p w14:paraId="32C33AB1" w14:textId="606CC2A1" w:rsidR="008B3A69" w:rsidRPr="00BF2A59" w:rsidRDefault="008B3A69" w:rsidP="00622EF2">
      <w:pPr>
        <w:widowControl w:val="0"/>
        <w:spacing w:after="360" w:line="240" w:lineRule="auto"/>
        <w:jc w:val="both"/>
        <w:rPr>
          <w:rFonts w:ascii="Arial" w:hAnsi="Arial" w:cs="Arial"/>
          <w:color w:val="0E2841" w:themeColor="text2"/>
          <w:sz w:val="24"/>
          <w:szCs w:val="24"/>
          <w14:ligatures w14:val="none"/>
        </w:rPr>
      </w:pPr>
      <w:r w:rsidRPr="00BF2A59">
        <w:rPr>
          <w:rFonts w:ascii="Arial" w:hAnsi="Arial" w:cs="Arial"/>
          <w:color w:val="0E2841" w:themeColor="text2"/>
          <w:sz w:val="24"/>
          <w:szCs w:val="24"/>
          <w14:ligatures w14:val="none"/>
        </w:rPr>
        <w:t>C’est dans cette dynamique et dans le cadre de la loi relative à la transition énergétique, que Rennes Métropole a décidé de renouveler la flotte de véhicule du service HANDISTAR avec des véhicules roulants au Bio Gaz Naturel Véhicule (Bio GNV).</w:t>
      </w:r>
    </w:p>
    <w:p w14:paraId="0B660745" w14:textId="77777777" w:rsidR="00622EF2" w:rsidRPr="00BD175E" w:rsidRDefault="0066331C" w:rsidP="00622EF2">
      <w:pPr>
        <w:widowControl w:val="0"/>
        <w:spacing w:after="360" w:line="240" w:lineRule="auto"/>
        <w:jc w:val="both"/>
        <w:rPr>
          <w:rFonts w:ascii="Arial" w:hAnsi="Arial" w:cs="Arial"/>
          <w:sz w:val="24"/>
          <w:szCs w:val="24"/>
        </w:rPr>
      </w:pPr>
      <w:r w:rsidRPr="00BD175E">
        <w:rPr>
          <w:rFonts w:ascii="Arial" w:hAnsi="Arial" w:cs="Arial"/>
          <w:sz w:val="24"/>
          <w:szCs w:val="24"/>
        </w:rPr>
        <w:t xml:space="preserve">La qualité de service et la sécurité sont deux maîtres mots du service HANDISTAR : du recrutement, à la </w:t>
      </w:r>
      <w:r w:rsidRPr="00BD175E">
        <w:rPr>
          <w:rFonts w:ascii="Arial" w:hAnsi="Arial" w:cs="Arial"/>
          <w:color w:val="0E2841" w:themeColor="text2"/>
          <w:sz w:val="24"/>
          <w:szCs w:val="24"/>
        </w:rPr>
        <w:t xml:space="preserve">réalisation des </w:t>
      </w:r>
      <w:r w:rsidRPr="00BD175E">
        <w:rPr>
          <w:rFonts w:ascii="Arial" w:hAnsi="Arial" w:cs="Arial"/>
          <w:sz w:val="24"/>
          <w:szCs w:val="24"/>
        </w:rPr>
        <w:t>missions de chacun en passant par la formation, l’esprit d’amélioration continue est omniprésent.</w:t>
      </w:r>
    </w:p>
    <w:p w14:paraId="7420652B" w14:textId="5BB0096A" w:rsidR="008B3A69" w:rsidRPr="00622EF2" w:rsidRDefault="00622EF2" w:rsidP="00622EF2">
      <w:pPr>
        <w:widowControl w:val="0"/>
        <w:spacing w:after="360" w:line="240" w:lineRule="auto"/>
        <w:jc w:val="both"/>
        <w:rPr>
          <w:rFonts w:ascii="Arial" w:hAnsi="Arial" w:cs="Arial"/>
        </w:rPr>
      </w:pPr>
      <w:r>
        <w:rPr>
          <w:rFonts w:ascii="Arial" w:hAnsi="Arial" w:cs="Arial"/>
          <w:sz w:val="28"/>
          <w:szCs w:val="28"/>
        </w:rPr>
        <w:t>H</w:t>
      </w:r>
      <w:r w:rsidR="008B3A69" w:rsidRPr="0066331C">
        <w:rPr>
          <w:rFonts w:ascii="Arial" w:hAnsi="Arial" w:cs="Arial"/>
          <w:sz w:val="28"/>
          <w:szCs w:val="28"/>
        </w:rPr>
        <w:t xml:space="preserve">ANDISTAR, premier service de transport à la demande </w:t>
      </w:r>
      <w:r w:rsidR="00BF2A59" w:rsidRPr="0066331C">
        <w:rPr>
          <w:rFonts w:ascii="Arial" w:hAnsi="Arial" w:cs="Arial"/>
          <w:sz w:val="28"/>
          <w:szCs w:val="28"/>
        </w:rPr>
        <w:t>à</w:t>
      </w:r>
      <w:r w:rsidR="008B3A69" w:rsidRPr="0066331C">
        <w:rPr>
          <w:rFonts w:ascii="Arial" w:hAnsi="Arial" w:cs="Arial"/>
          <w:sz w:val="28"/>
          <w:szCs w:val="28"/>
        </w:rPr>
        <w:t xml:space="preserve"> être certifié « NF SERVICE </w:t>
      </w:r>
      <w:r w:rsidR="00AA3C28" w:rsidRPr="0066331C">
        <w:rPr>
          <w:rFonts w:ascii="Arial" w:hAnsi="Arial" w:cs="Arial"/>
          <w:sz w:val="28"/>
          <w:szCs w:val="28"/>
        </w:rPr>
        <w:t>Transport à la demande</w:t>
      </w:r>
      <w:r w:rsidR="008B3A69" w:rsidRPr="0066331C">
        <w:rPr>
          <w:rFonts w:ascii="Arial" w:hAnsi="Arial" w:cs="Arial"/>
          <w:sz w:val="28"/>
          <w:szCs w:val="28"/>
        </w:rPr>
        <w:t> » en 2004.</w:t>
      </w:r>
    </w:p>
    <w:p w14:paraId="59D23C71" w14:textId="5AC6A632" w:rsidR="00BF0D28" w:rsidRPr="00622EF2" w:rsidRDefault="008B3A69" w:rsidP="00BF0D28">
      <w:pPr>
        <w:widowControl w:val="0"/>
        <w:rPr>
          <w:rFonts w:ascii="Arial" w:hAnsi="Arial" w:cs="Arial"/>
          <w:color w:val="0E2841" w:themeColor="text2"/>
          <w:sz w:val="24"/>
          <w:szCs w:val="24"/>
          <w14:ligatures w14:val="none"/>
        </w:rPr>
      </w:pPr>
      <w:r w:rsidRPr="00BF2A59">
        <w:rPr>
          <w:rFonts w:ascii="Arial" w:hAnsi="Arial" w:cs="Arial"/>
          <w:color w:val="0E2841" w:themeColor="text2"/>
          <w:sz w:val="24"/>
          <w:szCs w:val="24"/>
          <w14:ligatures w14:val="none"/>
        </w:rPr>
        <w:t>Pour plus d’informations sur le service HANDISTAR, contactez infostar au 09 70 82</w:t>
      </w:r>
      <w:r w:rsidR="00B71B87">
        <w:rPr>
          <w:rFonts w:ascii="Arial" w:hAnsi="Arial" w:cs="Arial"/>
          <w:color w:val="0E2841" w:themeColor="text2"/>
          <w:sz w:val="24"/>
          <w:szCs w:val="24"/>
          <w14:ligatures w14:val="none"/>
        </w:rPr>
        <w:t xml:space="preserve"> </w:t>
      </w:r>
      <w:r w:rsidRPr="00BF2A59">
        <w:rPr>
          <w:rFonts w:ascii="Arial" w:hAnsi="Arial" w:cs="Arial"/>
          <w:color w:val="0E2841" w:themeColor="text2"/>
          <w:sz w:val="24"/>
          <w:szCs w:val="24"/>
          <w14:ligatures w14:val="none"/>
        </w:rPr>
        <w:t>18</w:t>
      </w:r>
      <w:r w:rsidR="00B71B87">
        <w:rPr>
          <w:rFonts w:ascii="Arial" w:hAnsi="Arial" w:cs="Arial"/>
          <w:color w:val="0E2841" w:themeColor="text2"/>
          <w:sz w:val="24"/>
          <w:szCs w:val="24"/>
          <w14:ligatures w14:val="none"/>
        </w:rPr>
        <w:t xml:space="preserve"> </w:t>
      </w:r>
      <w:r w:rsidRPr="00BF2A59">
        <w:rPr>
          <w:rFonts w:ascii="Arial" w:hAnsi="Arial" w:cs="Arial"/>
          <w:color w:val="0E2841" w:themeColor="text2"/>
          <w:sz w:val="24"/>
          <w:szCs w:val="24"/>
          <w14:ligatures w14:val="none"/>
        </w:rPr>
        <w:t>00.</w:t>
      </w:r>
    </w:p>
    <w:sectPr w:rsidR="00BF0D28" w:rsidRPr="00622E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E60C6"/>
    <w:multiLevelType w:val="hybridMultilevel"/>
    <w:tmpl w:val="CEF4EDDC"/>
    <w:lvl w:ilvl="0" w:tplc="2CFAC748">
      <w:start w:val="1"/>
      <w:numFmt w:val="decimal"/>
      <w:lvlText w:val="%1."/>
      <w:lvlJc w:val="left"/>
      <w:pPr>
        <w:ind w:left="720" w:hanging="360"/>
      </w:pPr>
      <w:rPr>
        <w:rFonts w:eastAsiaTheme="majorEastAsia" w:hint="default"/>
        <w:color w:val="0F4761" w:themeColor="accent1" w:themeShade="BF"/>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4E1390"/>
    <w:multiLevelType w:val="hybridMultilevel"/>
    <w:tmpl w:val="8E06E5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390969"/>
    <w:multiLevelType w:val="hybridMultilevel"/>
    <w:tmpl w:val="15522F44"/>
    <w:lvl w:ilvl="0" w:tplc="0B5044C2">
      <w:start w:val="1"/>
      <w:numFmt w:val="decimal"/>
      <w:lvlText w:val="%1."/>
      <w:lvlJc w:val="left"/>
      <w:pPr>
        <w:ind w:left="720" w:hanging="360"/>
      </w:pPr>
      <w:rPr>
        <w:rFonts w:eastAsiaTheme="majorEastAsia" w:hint="default"/>
        <w:color w:val="0F4761" w:themeColor="accent1" w:themeShade="BF"/>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7705434">
    <w:abstractNumId w:val="1"/>
  </w:num>
  <w:num w:numId="2" w16cid:durableId="1333097526">
    <w:abstractNumId w:val="2"/>
  </w:num>
  <w:num w:numId="3" w16cid:durableId="198508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5"/>
    <w:rsid w:val="0003639F"/>
    <w:rsid w:val="001A51D4"/>
    <w:rsid w:val="001E23A7"/>
    <w:rsid w:val="002D6D7E"/>
    <w:rsid w:val="003E7A66"/>
    <w:rsid w:val="0052055D"/>
    <w:rsid w:val="0059610B"/>
    <w:rsid w:val="00622EF2"/>
    <w:rsid w:val="0066331C"/>
    <w:rsid w:val="007A62A5"/>
    <w:rsid w:val="008B3A69"/>
    <w:rsid w:val="00AA3C28"/>
    <w:rsid w:val="00B71B87"/>
    <w:rsid w:val="00BD175E"/>
    <w:rsid w:val="00BF0D28"/>
    <w:rsid w:val="00BF2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C5D1"/>
  <w15:chartTrackingRefBased/>
  <w15:docId w15:val="{C022AA19-DF5E-4BB6-A6D9-7E9FDBAD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28"/>
    <w:pPr>
      <w:spacing w:after="120" w:line="285" w:lineRule="auto"/>
    </w:pPr>
    <w:rPr>
      <w:rFonts w:ascii="Calibri" w:eastAsia="Times New Roman" w:hAnsi="Calibri" w:cs="Calibri"/>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7A62A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Titre2">
    <w:name w:val="heading 2"/>
    <w:basedOn w:val="Normal"/>
    <w:next w:val="Normal"/>
    <w:link w:val="Titre2Car"/>
    <w:uiPriority w:val="9"/>
    <w:unhideWhenUsed/>
    <w:qFormat/>
    <w:rsid w:val="007A62A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Titre3">
    <w:name w:val="heading 3"/>
    <w:basedOn w:val="Normal"/>
    <w:next w:val="Normal"/>
    <w:link w:val="Titre3Car"/>
    <w:uiPriority w:val="9"/>
    <w:unhideWhenUsed/>
    <w:qFormat/>
    <w:rsid w:val="007A62A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Titre4">
    <w:name w:val="heading 4"/>
    <w:basedOn w:val="Normal"/>
    <w:next w:val="Normal"/>
    <w:link w:val="Titre4Car"/>
    <w:uiPriority w:val="9"/>
    <w:unhideWhenUsed/>
    <w:qFormat/>
    <w:rsid w:val="007A62A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14:cntxtAlts w14:val="0"/>
    </w:rPr>
  </w:style>
  <w:style w:type="paragraph" w:styleId="Titre5">
    <w:name w:val="heading 5"/>
    <w:basedOn w:val="Normal"/>
    <w:next w:val="Normal"/>
    <w:link w:val="Titre5Car"/>
    <w:uiPriority w:val="9"/>
    <w:semiHidden/>
    <w:unhideWhenUsed/>
    <w:qFormat/>
    <w:rsid w:val="007A62A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14:cntxtAlts w14:val="0"/>
    </w:rPr>
  </w:style>
  <w:style w:type="paragraph" w:styleId="Titre6">
    <w:name w:val="heading 6"/>
    <w:basedOn w:val="Normal"/>
    <w:next w:val="Normal"/>
    <w:link w:val="Titre6Car"/>
    <w:uiPriority w:val="9"/>
    <w:semiHidden/>
    <w:unhideWhenUsed/>
    <w:qFormat/>
    <w:rsid w:val="007A62A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14:cntxtAlts w14:val="0"/>
    </w:rPr>
  </w:style>
  <w:style w:type="paragraph" w:styleId="Titre7">
    <w:name w:val="heading 7"/>
    <w:basedOn w:val="Normal"/>
    <w:next w:val="Normal"/>
    <w:link w:val="Titre7Car"/>
    <w:uiPriority w:val="9"/>
    <w:semiHidden/>
    <w:unhideWhenUsed/>
    <w:qFormat/>
    <w:rsid w:val="007A62A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14:cntxtAlts w14:val="0"/>
    </w:rPr>
  </w:style>
  <w:style w:type="paragraph" w:styleId="Titre8">
    <w:name w:val="heading 8"/>
    <w:basedOn w:val="Normal"/>
    <w:next w:val="Normal"/>
    <w:link w:val="Titre8Car"/>
    <w:uiPriority w:val="9"/>
    <w:semiHidden/>
    <w:unhideWhenUsed/>
    <w:qFormat/>
    <w:rsid w:val="007A62A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14:cntxtAlts w14:val="0"/>
    </w:rPr>
  </w:style>
  <w:style w:type="paragraph" w:styleId="Titre9">
    <w:name w:val="heading 9"/>
    <w:basedOn w:val="Normal"/>
    <w:next w:val="Normal"/>
    <w:link w:val="Titre9Car"/>
    <w:uiPriority w:val="9"/>
    <w:semiHidden/>
    <w:unhideWhenUsed/>
    <w:qFormat/>
    <w:rsid w:val="007A62A5"/>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62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A62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A62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A62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62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62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62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62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62A5"/>
    <w:rPr>
      <w:rFonts w:eastAsiaTheme="majorEastAsia" w:cstheme="majorBidi"/>
      <w:color w:val="272727" w:themeColor="text1" w:themeTint="D8"/>
    </w:rPr>
  </w:style>
  <w:style w:type="paragraph" w:styleId="Titre">
    <w:name w:val="Title"/>
    <w:basedOn w:val="Normal"/>
    <w:next w:val="Normal"/>
    <w:link w:val="TitreCar"/>
    <w:uiPriority w:val="10"/>
    <w:qFormat/>
    <w:rsid w:val="007A62A5"/>
    <w:pPr>
      <w:spacing w:after="80" w:line="240" w:lineRule="auto"/>
      <w:contextualSpacing/>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reCar">
    <w:name w:val="Titre Car"/>
    <w:basedOn w:val="Policepardfaut"/>
    <w:link w:val="Titre"/>
    <w:uiPriority w:val="10"/>
    <w:rsid w:val="007A62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62A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ous-titreCar">
    <w:name w:val="Sous-titre Car"/>
    <w:basedOn w:val="Policepardfaut"/>
    <w:link w:val="Sous-titre"/>
    <w:uiPriority w:val="11"/>
    <w:rsid w:val="007A62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62A5"/>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14:cntxtAlts w14:val="0"/>
    </w:rPr>
  </w:style>
  <w:style w:type="character" w:customStyle="1" w:styleId="CitationCar">
    <w:name w:val="Citation Car"/>
    <w:basedOn w:val="Policepardfaut"/>
    <w:link w:val="Citation"/>
    <w:uiPriority w:val="29"/>
    <w:rsid w:val="007A62A5"/>
    <w:rPr>
      <w:i/>
      <w:iCs/>
      <w:color w:val="404040" w:themeColor="text1" w:themeTint="BF"/>
    </w:rPr>
  </w:style>
  <w:style w:type="paragraph" w:styleId="Paragraphedeliste">
    <w:name w:val="List Paragraph"/>
    <w:basedOn w:val="Normal"/>
    <w:uiPriority w:val="34"/>
    <w:qFormat/>
    <w:rsid w:val="007A62A5"/>
    <w:pPr>
      <w:spacing w:after="160" w:line="278" w:lineRule="auto"/>
      <w:ind w:left="720"/>
      <w:contextualSpacing/>
    </w:pPr>
    <w:rPr>
      <w:rFonts w:asciiTheme="minorHAnsi" w:eastAsiaTheme="minorHAnsi" w:hAnsiTheme="minorHAnsi" w:cstheme="minorBidi"/>
      <w:color w:val="auto"/>
      <w:kern w:val="2"/>
      <w:sz w:val="24"/>
      <w:szCs w:val="24"/>
      <w:lang w:eastAsia="en-US"/>
      <w14:ligatures w14:val="standardContextual"/>
      <w14:cntxtAlts w14:val="0"/>
    </w:rPr>
  </w:style>
  <w:style w:type="character" w:styleId="Accentuationintense">
    <w:name w:val="Intense Emphasis"/>
    <w:basedOn w:val="Policepardfaut"/>
    <w:uiPriority w:val="21"/>
    <w:qFormat/>
    <w:rsid w:val="007A62A5"/>
    <w:rPr>
      <w:i/>
      <w:iCs/>
      <w:color w:val="0F4761" w:themeColor="accent1" w:themeShade="BF"/>
    </w:rPr>
  </w:style>
  <w:style w:type="paragraph" w:styleId="Citationintense">
    <w:name w:val="Intense Quote"/>
    <w:basedOn w:val="Normal"/>
    <w:next w:val="Normal"/>
    <w:link w:val="CitationintenseCar"/>
    <w:uiPriority w:val="30"/>
    <w:qFormat/>
    <w:rsid w:val="007A62A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14:cntxtAlts w14:val="0"/>
    </w:rPr>
  </w:style>
  <w:style w:type="character" w:customStyle="1" w:styleId="CitationintenseCar">
    <w:name w:val="Citation intense Car"/>
    <w:basedOn w:val="Policepardfaut"/>
    <w:link w:val="Citationintense"/>
    <w:uiPriority w:val="30"/>
    <w:rsid w:val="007A62A5"/>
    <w:rPr>
      <w:i/>
      <w:iCs/>
      <w:color w:val="0F4761" w:themeColor="accent1" w:themeShade="BF"/>
    </w:rPr>
  </w:style>
  <w:style w:type="character" w:styleId="Rfrenceintense">
    <w:name w:val="Intense Reference"/>
    <w:basedOn w:val="Policepardfaut"/>
    <w:uiPriority w:val="32"/>
    <w:qFormat/>
    <w:rsid w:val="007A62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0857">
      <w:bodyDiv w:val="1"/>
      <w:marLeft w:val="0"/>
      <w:marRight w:val="0"/>
      <w:marTop w:val="0"/>
      <w:marBottom w:val="0"/>
      <w:divBdr>
        <w:top w:val="none" w:sz="0" w:space="0" w:color="auto"/>
        <w:left w:val="none" w:sz="0" w:space="0" w:color="auto"/>
        <w:bottom w:val="none" w:sz="0" w:space="0" w:color="auto"/>
        <w:right w:val="none" w:sz="0" w:space="0" w:color="auto"/>
      </w:divBdr>
    </w:div>
    <w:div w:id="301623954">
      <w:bodyDiv w:val="1"/>
      <w:marLeft w:val="0"/>
      <w:marRight w:val="0"/>
      <w:marTop w:val="0"/>
      <w:marBottom w:val="0"/>
      <w:divBdr>
        <w:top w:val="none" w:sz="0" w:space="0" w:color="auto"/>
        <w:left w:val="none" w:sz="0" w:space="0" w:color="auto"/>
        <w:bottom w:val="none" w:sz="0" w:space="0" w:color="auto"/>
        <w:right w:val="none" w:sz="0" w:space="0" w:color="auto"/>
      </w:divBdr>
    </w:div>
    <w:div w:id="348603481">
      <w:bodyDiv w:val="1"/>
      <w:marLeft w:val="0"/>
      <w:marRight w:val="0"/>
      <w:marTop w:val="0"/>
      <w:marBottom w:val="0"/>
      <w:divBdr>
        <w:top w:val="none" w:sz="0" w:space="0" w:color="auto"/>
        <w:left w:val="none" w:sz="0" w:space="0" w:color="auto"/>
        <w:bottom w:val="none" w:sz="0" w:space="0" w:color="auto"/>
        <w:right w:val="none" w:sz="0" w:space="0" w:color="auto"/>
      </w:divBdr>
    </w:div>
    <w:div w:id="360593699">
      <w:bodyDiv w:val="1"/>
      <w:marLeft w:val="0"/>
      <w:marRight w:val="0"/>
      <w:marTop w:val="0"/>
      <w:marBottom w:val="0"/>
      <w:divBdr>
        <w:top w:val="none" w:sz="0" w:space="0" w:color="auto"/>
        <w:left w:val="none" w:sz="0" w:space="0" w:color="auto"/>
        <w:bottom w:val="none" w:sz="0" w:space="0" w:color="auto"/>
        <w:right w:val="none" w:sz="0" w:space="0" w:color="auto"/>
      </w:divBdr>
    </w:div>
    <w:div w:id="567961185">
      <w:bodyDiv w:val="1"/>
      <w:marLeft w:val="0"/>
      <w:marRight w:val="0"/>
      <w:marTop w:val="0"/>
      <w:marBottom w:val="0"/>
      <w:divBdr>
        <w:top w:val="none" w:sz="0" w:space="0" w:color="auto"/>
        <w:left w:val="none" w:sz="0" w:space="0" w:color="auto"/>
        <w:bottom w:val="none" w:sz="0" w:space="0" w:color="auto"/>
        <w:right w:val="none" w:sz="0" w:space="0" w:color="auto"/>
      </w:divBdr>
    </w:div>
    <w:div w:id="632755865">
      <w:bodyDiv w:val="1"/>
      <w:marLeft w:val="0"/>
      <w:marRight w:val="0"/>
      <w:marTop w:val="0"/>
      <w:marBottom w:val="0"/>
      <w:divBdr>
        <w:top w:val="none" w:sz="0" w:space="0" w:color="auto"/>
        <w:left w:val="none" w:sz="0" w:space="0" w:color="auto"/>
        <w:bottom w:val="none" w:sz="0" w:space="0" w:color="auto"/>
        <w:right w:val="none" w:sz="0" w:space="0" w:color="auto"/>
      </w:divBdr>
    </w:div>
    <w:div w:id="1128401577">
      <w:bodyDiv w:val="1"/>
      <w:marLeft w:val="0"/>
      <w:marRight w:val="0"/>
      <w:marTop w:val="0"/>
      <w:marBottom w:val="0"/>
      <w:divBdr>
        <w:top w:val="none" w:sz="0" w:space="0" w:color="auto"/>
        <w:left w:val="none" w:sz="0" w:space="0" w:color="auto"/>
        <w:bottom w:val="none" w:sz="0" w:space="0" w:color="auto"/>
        <w:right w:val="none" w:sz="0" w:space="0" w:color="auto"/>
      </w:divBdr>
    </w:div>
    <w:div w:id="1132282376">
      <w:bodyDiv w:val="1"/>
      <w:marLeft w:val="0"/>
      <w:marRight w:val="0"/>
      <w:marTop w:val="0"/>
      <w:marBottom w:val="0"/>
      <w:divBdr>
        <w:top w:val="none" w:sz="0" w:space="0" w:color="auto"/>
        <w:left w:val="none" w:sz="0" w:space="0" w:color="auto"/>
        <w:bottom w:val="none" w:sz="0" w:space="0" w:color="auto"/>
        <w:right w:val="none" w:sz="0" w:space="0" w:color="auto"/>
      </w:divBdr>
    </w:div>
    <w:div w:id="1155991843">
      <w:bodyDiv w:val="1"/>
      <w:marLeft w:val="0"/>
      <w:marRight w:val="0"/>
      <w:marTop w:val="0"/>
      <w:marBottom w:val="0"/>
      <w:divBdr>
        <w:top w:val="none" w:sz="0" w:space="0" w:color="auto"/>
        <w:left w:val="none" w:sz="0" w:space="0" w:color="auto"/>
        <w:bottom w:val="none" w:sz="0" w:space="0" w:color="auto"/>
        <w:right w:val="none" w:sz="0" w:space="0" w:color="auto"/>
      </w:divBdr>
    </w:div>
    <w:div w:id="1181089892">
      <w:bodyDiv w:val="1"/>
      <w:marLeft w:val="0"/>
      <w:marRight w:val="0"/>
      <w:marTop w:val="0"/>
      <w:marBottom w:val="0"/>
      <w:divBdr>
        <w:top w:val="none" w:sz="0" w:space="0" w:color="auto"/>
        <w:left w:val="none" w:sz="0" w:space="0" w:color="auto"/>
        <w:bottom w:val="none" w:sz="0" w:space="0" w:color="auto"/>
        <w:right w:val="none" w:sz="0" w:space="0" w:color="auto"/>
      </w:divBdr>
    </w:div>
    <w:div w:id="1318339727">
      <w:bodyDiv w:val="1"/>
      <w:marLeft w:val="0"/>
      <w:marRight w:val="0"/>
      <w:marTop w:val="0"/>
      <w:marBottom w:val="0"/>
      <w:divBdr>
        <w:top w:val="none" w:sz="0" w:space="0" w:color="auto"/>
        <w:left w:val="none" w:sz="0" w:space="0" w:color="auto"/>
        <w:bottom w:val="none" w:sz="0" w:space="0" w:color="auto"/>
        <w:right w:val="none" w:sz="0" w:space="0" w:color="auto"/>
      </w:divBdr>
    </w:div>
    <w:div w:id="1930117091">
      <w:bodyDiv w:val="1"/>
      <w:marLeft w:val="0"/>
      <w:marRight w:val="0"/>
      <w:marTop w:val="0"/>
      <w:marBottom w:val="0"/>
      <w:divBdr>
        <w:top w:val="none" w:sz="0" w:space="0" w:color="auto"/>
        <w:left w:val="none" w:sz="0" w:space="0" w:color="auto"/>
        <w:bottom w:val="none" w:sz="0" w:space="0" w:color="auto"/>
        <w:right w:val="none" w:sz="0" w:space="0" w:color="auto"/>
      </w:divBdr>
    </w:div>
    <w:div w:id="20273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2071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Anne-Hélène LEROY</dc:creator>
  <cp:keywords/>
  <dc:description/>
  <cp:lastModifiedBy>GUILLARD Lucie</cp:lastModifiedBy>
  <cp:revision>4</cp:revision>
  <cp:lastPrinted>2024-02-29T13:08:00Z</cp:lastPrinted>
  <dcterms:created xsi:type="dcterms:W3CDTF">2024-06-06T10:19:00Z</dcterms:created>
  <dcterms:modified xsi:type="dcterms:W3CDTF">2024-06-06T10:21:00Z</dcterms:modified>
</cp:coreProperties>
</file>